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pPr w:horzAnchor="margin" w:tblpXSpec="left" w:vertAnchor="text" w:tblpY="-592" w:leftFromText="180" w:topFromText="0" w:rightFromText="180" w:bottomFromText="0"/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860"/>
      </w:tblGrid>
      <w:tr>
        <w:trPr>
          <w:trHeight w:val="4101"/>
        </w:trPr>
        <w:tblPrEx/>
        <w:tc>
          <w:tcPr>
            <w:tcW w:w="4860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noWrap w:val="false"/>
            <w:textDirection w:val="lrTb"/>
            <w:vAlign w:val="top"/>
          </w:tcPr>
          <w:tbl>
            <w:tblPr>
              <w:tblpPr w:horzAnchor="margin" w:tblpXSpec="left" w:vertAnchor="page" w:tblpY="1" w:leftFromText="180" w:topFromText="0" w:rightFromText="180" w:bottomFromText="0"/>
              <w:tblW w:w="4644" w:type="dxa"/>
              <w:tblInd w:w="0" w:type="dxa"/>
              <w:tblLayout w:type="autofit"/>
              <w:tblCellMar>
                <w:left w:w="108" w:type="dxa"/>
                <w:top w:w="0" w:type="dxa"/>
                <w:right w:w="108" w:type="dxa"/>
                <w:bottom w:w="0" w:type="dxa"/>
              </w:tblCellMar>
              <w:tblLook w:val="00A0" w:firstRow="1" w:lastRow="0" w:firstColumn="1" w:lastColumn="0" w:noHBand="0" w:noVBand="0"/>
            </w:tblPr>
            <w:tblGrid>
              <w:gridCol w:w="4644"/>
            </w:tblGrid>
            <w:tr>
              <w:trPr>
                <w:trHeight w:val="3968"/>
              </w:trPr>
              <w:tblPrEx/>
              <w:tc>
                <w:tcPr>
                  <w:tcW w:w="4644" w:type="dxa"/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noWrap w:val="false"/>
                  <w:textDirection w:val="lrTb"/>
                  <w:vAlign w:val="top"/>
                </w:tcPr>
                <w:p>
                  <w:pPr>
                    <w:framePr w:hSpace="180" w:wrap="around" w:vAnchor="text" w:hAnchor="margin" w:y="-592"/>
                    <w:tabs>
                      <w:tab w:val="left" w:pos="2127" w:leader="none"/>
                    </w:tabs>
                    <w:spacing w:after="0" w:line="240" w:lineRule="auto"/>
                    <w:ind w:left="-142" w:right="-108"/>
                    <w:jc w:val="center"/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</w:rPr>
                  </w:r>
                  <w: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</w:r>
                  <w: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</w:r>
                </w:p>
                <w:p>
                  <w:pPr>
                    <w:pStyle w:val="844"/>
                    <w:framePr w:hSpace="180" w:wrap="around" w:vAnchor="text" w:hAnchor="margin" w:y="-592"/>
                    <w:tabs>
                      <w:tab w:val="left" w:pos="2127" w:leader="none"/>
                    </w:tabs>
                    <w:spacing w:after="0" w:line="240" w:lineRule="auto"/>
                    <w:ind w:left="-142" w:right="-108"/>
                    <w:jc w:val="center"/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</w:rPr>
                  </w:r>
                  <w: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</w:r>
                  <w: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</w:r>
                </w:p>
                <w:p>
                  <w:pPr>
                    <w:pStyle w:val="844"/>
                    <w:framePr w:hSpace="180" w:wrap="around" w:vAnchor="text" w:hAnchor="margin" w:y="-592"/>
                    <w:tabs>
                      <w:tab w:val="left" w:pos="2127" w:leader="none"/>
                    </w:tabs>
                    <w:spacing w:after="0" w:line="240" w:lineRule="auto"/>
                    <w:ind w:left="-142" w:right="-108"/>
                    <w:jc w:val="center"/>
                    <w:rPr>
                      <w:rFonts w:ascii="Times New Roman" w:hAnsi="Times New Roman"/>
                      <w:b/>
                      <w:sz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</w:rPr>
                    <w:t xml:space="preserve">ФЕДЕРАЛЬНАЯ СЛУЖБА</w:t>
                  </w:r>
                  <w:r>
                    <w:rPr>
                      <w:rFonts w:ascii="Times New Roman" w:hAnsi="Times New Roman"/>
                      <w:b/>
                      <w:sz w:val="18"/>
                    </w:rPr>
                  </w:r>
                  <w:r>
                    <w:rPr>
                      <w:rFonts w:ascii="Times New Roman" w:hAnsi="Times New Roman"/>
                      <w:b/>
                      <w:sz w:val="18"/>
                    </w:rPr>
                  </w:r>
                </w:p>
                <w:p>
                  <w:pPr>
                    <w:pStyle w:val="844"/>
                    <w:framePr w:hSpace="180" w:wrap="around" w:vAnchor="text" w:hAnchor="margin" w:y="-592"/>
                    <w:spacing w:after="0" w:line="240" w:lineRule="auto"/>
                    <w:ind w:left="-142" w:right="-108"/>
                    <w:jc w:val="center"/>
                    <w:rPr>
                      <w:rFonts w:ascii="Times New Roman" w:hAnsi="Times New Roman"/>
                      <w:b/>
                      <w:sz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</w:rPr>
                    <w:t xml:space="preserve">ГОСУДАРСТВЕННОЙ РЕГИСТРАЦИИ,</w:t>
                  </w:r>
                  <w:r>
                    <w:rPr>
                      <w:rFonts w:ascii="Times New Roman" w:hAnsi="Times New Roman"/>
                      <w:b/>
                      <w:sz w:val="18"/>
                    </w:rPr>
                  </w:r>
                  <w:r>
                    <w:rPr>
                      <w:rFonts w:ascii="Times New Roman" w:hAnsi="Times New Roman"/>
                      <w:b/>
                      <w:sz w:val="18"/>
                    </w:rPr>
                  </w:r>
                </w:p>
                <w:p>
                  <w:pPr>
                    <w:pStyle w:val="844"/>
                    <w:framePr w:hSpace="180" w:wrap="around" w:vAnchor="text" w:hAnchor="margin" w:y="-592"/>
                    <w:spacing w:after="0" w:line="240" w:lineRule="auto"/>
                    <w:ind w:left="-142" w:right="-108"/>
                    <w:jc w:val="center"/>
                    <w:rPr>
                      <w:rFonts w:ascii="Times New Roman" w:hAnsi="Times New Roman"/>
                      <w:b/>
                      <w:sz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</w:rPr>
                    <w:t xml:space="preserve">КАДАСТРА И КАРТОГРАФИИ</w:t>
                  </w:r>
                  <w:r>
                    <w:rPr>
                      <w:rFonts w:ascii="Times New Roman" w:hAnsi="Times New Roman"/>
                      <w:b/>
                      <w:sz w:val="18"/>
                    </w:rPr>
                  </w:r>
                  <w:r>
                    <w:rPr>
                      <w:rFonts w:ascii="Times New Roman" w:hAnsi="Times New Roman"/>
                      <w:b/>
                      <w:sz w:val="18"/>
                    </w:rPr>
                  </w:r>
                </w:p>
                <w:p>
                  <w:pPr>
                    <w:pStyle w:val="844"/>
                    <w:framePr w:hSpace="180" w:wrap="around" w:vAnchor="text" w:hAnchor="margin" w:y="-592"/>
                    <w:spacing w:after="0" w:line="240" w:lineRule="auto"/>
                    <w:ind w:left="-142" w:right="-108"/>
                    <w:jc w:val="center"/>
                    <w:rPr>
                      <w:rFonts w:ascii="Times New Roman" w:hAnsi="Times New Roman"/>
                      <w:b/>
                      <w:sz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</w:rPr>
                    <w:t xml:space="preserve">(РОСРЕЕСТР)</w:t>
                  </w:r>
                  <w:r>
                    <w:rPr>
                      <w:rFonts w:ascii="Times New Roman" w:hAnsi="Times New Roman"/>
                      <w:b/>
                      <w:sz w:val="18"/>
                    </w:rPr>
                  </w:r>
                  <w:r>
                    <w:rPr>
                      <w:rFonts w:ascii="Times New Roman" w:hAnsi="Times New Roman"/>
                      <w:b/>
                      <w:sz w:val="18"/>
                    </w:rPr>
                  </w:r>
                </w:p>
                <w:p>
                  <w:pPr>
                    <w:pStyle w:val="844"/>
                    <w:framePr w:hSpace="180" w:wrap="around" w:vAnchor="text" w:hAnchor="margin" w:y="-592"/>
                    <w:spacing w:after="0" w:line="240" w:lineRule="auto"/>
                    <w:ind w:left="-142" w:right="-108"/>
                    <w:jc w:val="center"/>
                    <w:rPr>
                      <w:rFonts w:ascii="Times New Roman" w:hAnsi="Times New Roman"/>
                      <w:b/>
                      <w:sz w:val="10"/>
                    </w:rPr>
                  </w:pPr>
                  <w:r>
                    <w:rPr>
                      <w:rFonts w:ascii="Times New Roman" w:hAnsi="Times New Roman"/>
                      <w:b/>
                      <w:sz w:val="10"/>
                    </w:rPr>
                  </w:r>
                  <w:r>
                    <w:rPr>
                      <w:rFonts w:ascii="Times New Roman" w:hAnsi="Times New Roman"/>
                      <w:b/>
                      <w:sz w:val="10"/>
                    </w:rPr>
                  </w:r>
                  <w:r>
                    <w:rPr>
                      <w:rFonts w:ascii="Times New Roman" w:hAnsi="Times New Roman"/>
                      <w:b/>
                      <w:sz w:val="10"/>
                    </w:rPr>
                  </w:r>
                </w:p>
                <w:p>
                  <w:pPr>
                    <w:pStyle w:val="844"/>
                    <w:framePr w:hSpace="180" w:wrap="around" w:vAnchor="text" w:hAnchor="margin" w:y="-592"/>
                    <w:spacing w:after="0" w:line="240" w:lineRule="auto"/>
                    <w:ind w:left="-142" w:right="-108"/>
                    <w:jc w:val="center"/>
                    <w:rPr>
                      <w:rFonts w:ascii="Times New Roman" w:hAnsi="Times New Roman"/>
                      <w:b/>
                      <w:sz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</w:rPr>
                    <w:t xml:space="preserve">УПРАВЛЕНИЕ ФЕДЕРАЛЬНОЙ СЛУЖБЫ ГОСУДАРСТВЕННОЙ РЕГИСТРАЦИИ,</w:t>
                  </w:r>
                  <w:r>
                    <w:rPr>
                      <w:rFonts w:ascii="Times New Roman" w:hAnsi="Times New Roman"/>
                      <w:b/>
                      <w:sz w:val="20"/>
                    </w:rPr>
                  </w:r>
                  <w:r>
                    <w:rPr>
                      <w:rFonts w:ascii="Times New Roman" w:hAnsi="Times New Roman"/>
                      <w:b/>
                      <w:sz w:val="20"/>
                    </w:rPr>
                  </w:r>
                </w:p>
                <w:p>
                  <w:pPr>
                    <w:pStyle w:val="844"/>
                    <w:framePr w:hSpace="180" w:wrap="around" w:vAnchor="text" w:hAnchor="margin" w:y="-592"/>
                    <w:spacing w:after="0" w:line="240" w:lineRule="auto"/>
                    <w:ind w:left="-142" w:right="-108"/>
                    <w:jc w:val="center"/>
                    <w:rPr>
                      <w:rFonts w:ascii="Times New Roman" w:hAnsi="Times New Roman"/>
                      <w:b/>
                      <w:sz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</w:rPr>
                    <w:t xml:space="preserve">КАДАСТРА И КАРТОГРАФИИ ПО СТАВРОПОЛЬСКОМУ КРАЮ</w:t>
                  </w:r>
                  <w:r>
                    <w:rPr>
                      <w:rFonts w:ascii="Times New Roman" w:hAnsi="Times New Roman"/>
                      <w:b/>
                      <w:sz w:val="20"/>
                    </w:rPr>
                  </w:r>
                  <w:r>
                    <w:rPr>
                      <w:rFonts w:ascii="Times New Roman" w:hAnsi="Times New Roman"/>
                      <w:b/>
                      <w:sz w:val="20"/>
                    </w:rPr>
                  </w:r>
                </w:p>
                <w:p>
                  <w:pPr>
                    <w:pStyle w:val="844"/>
                    <w:framePr w:hSpace="180" w:wrap="around" w:vAnchor="text" w:hAnchor="margin" w:y="-592"/>
                    <w:spacing w:after="0" w:line="240" w:lineRule="auto"/>
                    <w:ind w:left="-142" w:right="-108"/>
                    <w:jc w:val="center"/>
                    <w:rPr>
                      <w:rFonts w:ascii="Times New Roman" w:hAnsi="Times New Roman"/>
                      <w:b/>
                      <w:sz w:val="6"/>
                    </w:rPr>
                  </w:pPr>
                  <w:r>
                    <w:rPr>
                      <w:rFonts w:ascii="Times New Roman" w:hAnsi="Times New Roman"/>
                      <w:b/>
                      <w:sz w:val="6"/>
                    </w:rPr>
                  </w:r>
                  <w:r>
                    <w:rPr>
                      <w:rFonts w:ascii="Times New Roman" w:hAnsi="Times New Roman"/>
                      <w:b/>
                      <w:sz w:val="6"/>
                    </w:rPr>
                  </w:r>
                  <w:r>
                    <w:rPr>
                      <w:rFonts w:ascii="Times New Roman" w:hAnsi="Times New Roman"/>
                      <w:b/>
                      <w:sz w:val="6"/>
                    </w:rPr>
                  </w:r>
                </w:p>
                <w:p>
                  <w:pPr>
                    <w:pStyle w:val="844"/>
                    <w:framePr w:hSpace="180" w:wrap="around" w:vAnchor="text" w:hAnchor="margin" w:y="-592"/>
                    <w:spacing w:after="0" w:line="240" w:lineRule="auto"/>
                    <w:ind w:left="-142" w:right="-108"/>
                    <w:jc w:val="center"/>
                    <w:rPr>
                      <w:rFonts w:ascii="Times New Roman" w:hAnsi="Times New Roman"/>
                      <w:b/>
                      <w:spacing w:val="-10"/>
                      <w:sz w:val="14"/>
                      <w:szCs w:val="14"/>
                    </w:rPr>
                  </w:pPr>
                  <w:r>
                    <w:rPr>
                      <w:rFonts w:ascii="Times New Roman" w:hAnsi="Times New Roman"/>
                      <w:b/>
                      <w:spacing w:val="-10"/>
                      <w:sz w:val="14"/>
                      <w:szCs w:val="14"/>
                    </w:rPr>
                    <w:t xml:space="preserve">(УПРАВЛЕНИЕ РОСРЕЕСТРА ПО СТАВРОПОЛЬСКОМУ КРАЮ)</w:t>
                  </w:r>
                  <w:r>
                    <w:rPr>
                      <w:rFonts w:ascii="Times New Roman" w:hAnsi="Times New Roman"/>
                      <w:b/>
                      <w:spacing w:val="-10"/>
                      <w:sz w:val="14"/>
                      <w:szCs w:val="14"/>
                    </w:rPr>
                  </w:r>
                  <w:r>
                    <w:rPr>
                      <w:rFonts w:ascii="Times New Roman" w:hAnsi="Times New Roman"/>
                      <w:b/>
                      <w:spacing w:val="-10"/>
                      <w:sz w:val="14"/>
                      <w:szCs w:val="14"/>
                    </w:rPr>
                  </w:r>
                </w:p>
                <w:p>
                  <w:pPr>
                    <w:pStyle w:val="844"/>
                    <w:framePr w:hSpace="180" w:wrap="around" w:vAnchor="text" w:hAnchor="margin" w:y="-592"/>
                    <w:spacing w:after="0" w:line="240" w:lineRule="auto"/>
                    <w:ind w:left="-142" w:right="-108"/>
                    <w:jc w:val="center"/>
                    <w:rPr>
                      <w:rFonts w:ascii="Times New Roman" w:hAnsi="Times New Roman"/>
                      <w:b/>
                      <w:sz w:val="10"/>
                    </w:rPr>
                  </w:pPr>
                  <w:r>
                    <w:rPr>
                      <w:rFonts w:ascii="Times New Roman" w:hAnsi="Times New Roman"/>
                      <w:b/>
                      <w:sz w:val="10"/>
                    </w:rPr>
                  </w:r>
                  <w:r>
                    <w:rPr>
                      <w:rFonts w:ascii="Times New Roman" w:hAnsi="Times New Roman"/>
                      <w:b/>
                      <w:sz w:val="10"/>
                    </w:rPr>
                  </w:r>
                  <w:r>
                    <w:rPr>
                      <w:rFonts w:ascii="Times New Roman" w:hAnsi="Times New Roman"/>
                      <w:b/>
                      <w:sz w:val="10"/>
                    </w:rPr>
                  </w:r>
                </w:p>
                <w:p>
                  <w:pPr>
                    <w:pStyle w:val="844"/>
                    <w:framePr w:hSpace="180" w:wrap="around" w:vAnchor="text" w:hAnchor="margin" w:y="-592"/>
                    <w:tabs>
                      <w:tab w:val="left" w:pos="315" w:leader="none"/>
                      <w:tab w:val="left" w:pos="567" w:leader="none"/>
                      <w:tab w:val="left" w:pos="1418" w:leader="none"/>
                    </w:tabs>
                    <w:spacing w:after="0" w:line="240" w:lineRule="auto"/>
                    <w:ind w:left="-142" w:right="-108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ул. Комсомольская, 58, Ставрополь, 355012</w:t>
                    <w:br w:type="textWrapping" w:clear="all"/>
                    <w:t xml:space="preserve">тел. 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(8652) 55-63-09, 55-39-59, 55-64-93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</w:r>
                </w:p>
                <w:p>
                  <w:pPr>
                    <w:pStyle w:val="844"/>
                    <w:framePr w:hSpace="180" w:wrap="around" w:vAnchor="text" w:hAnchor="margin" w:y="-592"/>
                    <w:tabs>
                      <w:tab w:val="left" w:pos="2127" w:leader="none"/>
                      <w:tab w:val="left" w:pos="2552" w:leader="none"/>
                    </w:tabs>
                    <w:spacing w:after="0" w:line="240" w:lineRule="auto"/>
                    <w:ind w:left="-142" w:right="-108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 xml:space="preserve">e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-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 xml:space="preserve">mail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 xml:space="preserve">admin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@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 xml:space="preserve">r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26.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 xml:space="preserve">rosreestr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.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 xml:space="preserve">ru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, 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 xml:space="preserve">http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://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 xml:space="preserve">www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.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 xml:space="preserve">rosreestr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.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 xml:space="preserve">gov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.</w:t>
                  </w:r>
                  <w:r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 xml:space="preserve">ru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</w:r>
                </w:p>
                <w:p>
                  <w:pPr>
                    <w:pStyle w:val="844"/>
                    <w:framePr w:hSpace="180" w:wrap="around" w:vAnchor="text" w:hAnchor="margin" w:y="-592"/>
                    <w:tabs>
                      <w:tab w:val="left" w:pos="2127" w:leader="none"/>
                      <w:tab w:val="left" w:pos="2552" w:leader="none"/>
                    </w:tabs>
                    <w:spacing w:after="0" w:line="240" w:lineRule="auto"/>
                    <w:ind w:left="-142" w:right="-108"/>
                    <w:jc w:val="center"/>
                    <w:rPr>
                      <w:rFonts w:ascii="Times New Roman" w:hAnsi="Times New Roman"/>
                      <w:sz w:val="4"/>
                      <w:szCs w:val="20"/>
                    </w:rPr>
                  </w:pPr>
                  <w:r>
                    <w:rPr>
                      <w:rFonts w:ascii="Times New Roman" w:hAnsi="Times New Roman"/>
                      <w:sz w:val="4"/>
                      <w:szCs w:val="20"/>
                    </w:rPr>
                  </w:r>
                  <w:r>
                    <w:rPr>
                      <w:rFonts w:ascii="Times New Roman" w:hAnsi="Times New Roman"/>
                      <w:sz w:val="4"/>
                      <w:szCs w:val="20"/>
                    </w:rPr>
                  </w:r>
                  <w:r>
                    <w:rPr>
                      <w:rFonts w:ascii="Times New Roman" w:hAnsi="Times New Roman"/>
                      <w:sz w:val="4"/>
                      <w:szCs w:val="20"/>
                    </w:rPr>
                  </w:r>
                </w:p>
                <w:p>
                  <w:pPr>
                    <w:pStyle w:val="844"/>
                    <w:framePr w:hSpace="180" w:wrap="around" w:vAnchor="text" w:hAnchor="margin" w:y="-592"/>
                    <w:tabs>
                      <w:tab w:val="left" w:pos="4678" w:leader="none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r>
                    <w:rPr>
                      <w:rFonts w:ascii="Times New Roman" w:hAnsi="Times New Roman"/>
                      <w:lang w:val="en-US"/>
                    </w:rPr>
                    <w:t xml:space="preserve">_________________№___________________</w:t>
                  </w:r>
                  <w:r>
                    <w:rPr>
                      <w:rFonts w:ascii="Times New Roman" w:hAnsi="Times New Roman"/>
                      <w:lang w:val="en-US"/>
                    </w:rPr>
                  </w:r>
                  <w:r>
                    <w:rPr>
                      <w:rFonts w:ascii="Times New Roman" w:hAnsi="Times New Roman"/>
                      <w:lang w:val="en-US"/>
                    </w:rPr>
                  </w:r>
                </w:p>
                <w:p>
                  <w:pPr>
                    <w:pStyle w:val="844"/>
                    <w:framePr w:hSpace="180" w:wrap="around" w:vAnchor="text" w:hAnchor="margin" w:y="-592"/>
                    <w:spacing w:after="0" w:line="240" w:lineRule="auto"/>
                    <w:ind w:left="284" w:right="-108"/>
                    <w:jc w:val="center"/>
                    <w:rPr>
                      <w:rFonts w:ascii="Times New Roman" w:hAnsi="Times New Roman"/>
                      <w:sz w:val="6"/>
                      <w:lang w:val="en-US"/>
                    </w:rPr>
                  </w:pPr>
                  <w:r>
                    <w:rPr>
                      <w:rFonts w:ascii="Times New Roman" w:hAnsi="Times New Roman"/>
                      <w:sz w:val="6"/>
                      <w:lang w:val="en-US"/>
                    </w:rPr>
                  </w:r>
                  <w:r>
                    <w:rPr>
                      <w:rFonts w:ascii="Times New Roman" w:hAnsi="Times New Roman"/>
                      <w:sz w:val="6"/>
                      <w:lang w:val="en-US"/>
                    </w:rPr>
                  </w:r>
                  <w:r>
                    <w:rPr>
                      <w:rFonts w:ascii="Times New Roman" w:hAnsi="Times New Roman"/>
                      <w:sz w:val="6"/>
                      <w:lang w:val="en-US"/>
                    </w:rPr>
                  </w:r>
                </w:p>
                <w:p>
                  <w:pPr>
                    <w:pStyle w:val="844"/>
                    <w:framePr w:hSpace="180" w:wrap="around" w:vAnchor="text" w:hAnchor="margin" w:y="-592"/>
                    <w:tabs>
                      <w:tab w:val="left" w:pos="4678" w:leader="none"/>
                      <w:tab w:val="left" w:pos="4820" w:leader="none"/>
                      <w:tab w:val="left" w:pos="5103" w:leader="none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color w:val="7030a0"/>
                    </w:rPr>
                  </w:pPr>
                  <w:r>
                    <w:rPr>
                      <w:rFonts w:ascii="Times New Roman" w:hAnsi="Times New Roman"/>
                    </w:rPr>
                    <w:t xml:space="preserve">на</w:t>
                  </w:r>
                  <w:r>
                    <w:rPr>
                      <w:rFonts w:ascii="Times New Roman" w:hAnsi="Times New Roman"/>
                      <w:lang w:val="en-US"/>
                    </w:rPr>
                    <w:t xml:space="preserve"> № </w:t>
                  </w:r>
                  <w:r>
                    <w:rPr>
                      <w:rFonts w:ascii="Times New Roman" w:hAnsi="Times New Roman"/>
                      <w:lang w:val="en-US"/>
                    </w:rPr>
                    <w:t xml:space="preserve">______________</w:t>
                  </w:r>
                  <w:r>
                    <w:rPr>
                      <w:rFonts w:ascii="Times New Roman" w:hAnsi="Times New Roman"/>
                    </w:rPr>
                    <w:t xml:space="preserve">от</w:t>
                  </w:r>
                  <w:r>
                    <w:rPr>
                      <w:rFonts w:ascii="Times New Roman" w:hAnsi="Times New Roman"/>
                      <w:lang w:val="en-US"/>
                    </w:rPr>
                    <w:t xml:space="preserve">_</w:t>
                  </w:r>
                  <w:r>
                    <w:rPr>
                      <w:rFonts w:ascii="Times New Roman" w:hAnsi="Times New Roman"/>
                      <w:color w:val="7030a0"/>
                    </w:rPr>
                    <w:t xml:space="preserve">____________</w:t>
                  </w:r>
                  <w:r>
                    <w:rPr>
                      <w:rFonts w:ascii="Times New Roman" w:hAnsi="Times New Roman"/>
                      <w:color w:val="7030a0"/>
                    </w:rPr>
                  </w:r>
                  <w:r>
                    <w:rPr>
                      <w:rFonts w:ascii="Times New Roman" w:hAnsi="Times New Roman"/>
                      <w:color w:val="7030a0"/>
                    </w:rPr>
                  </w:r>
                </w:p>
              </w:tc>
            </w:tr>
          </w:tbl>
          <w:p>
            <w:pPr>
              <w:pStyle w:val="844"/>
              <w:framePr w:hSpace="180" w:wrap="around" w:vAnchor="text" w:hAnchor="margin" w:y="-592"/>
              <w:spacing w:after="0" w:line="240" w:lineRule="auto"/>
            </w:pPr>
          </w:p>
        </w:tc>
      </w:tr>
    </w:tbl>
    <w:p>
      <w:pPr>
        <w:pStyle w:val="844"/>
        <w:framePr w:hSpace="180" w:wrap="around" w:vAnchor="text" w:hAnchor="margin" w:y="-592"/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pStyle w:val="1_854"/>
        <w:ind w:left="5670"/>
        <w:jc w:val="center"/>
      </w:pPr>
      <w:r>
        <w:t xml:space="preserve">Саморегулируемые организации кадастровых инженеров</w:t>
      </w:r>
    </w:p>
    <w:p>
      <w:pPr>
        <w:pStyle w:val="1_854"/>
        <w:ind w:left="5670"/>
        <w:jc w:val="center"/>
      </w:pPr>
      <w:r>
        <w:t xml:space="preserve">(по списку)</w:t>
      </w:r>
    </w:p>
    <w:p>
      <w:pPr>
        <w:pStyle w:val="844"/>
        <w:spacing w:after="0"/>
        <w:jc w:val="center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44"/>
        <w:tabs>
          <w:tab w:val="left" w:pos="3675" w:leader="none"/>
        </w:tabs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44"/>
        <w:tabs>
          <w:tab w:val="left" w:pos="3675" w:leader="none"/>
        </w:tabs>
        <w:rPr>
          <w:rFonts w:ascii="Times New Roman" w:hAnsi="Times New Roman" w:eastAsia="Calibri"/>
          <w:sz w:val="20"/>
          <w:szCs w:val="20"/>
        </w:rPr>
      </w:pPr>
      <w:r>
        <w:rPr>
          <w:rFonts w:ascii="Times New Roman" w:hAnsi="Times New Roman" w:eastAsia="Calibri"/>
          <w:sz w:val="20"/>
          <w:szCs w:val="20"/>
        </w:rPr>
      </w:r>
      <w:r>
        <w:rPr>
          <w:rFonts w:ascii="Times New Roman" w:hAnsi="Times New Roman" w:eastAsia="Calibri"/>
          <w:sz w:val="20"/>
          <w:szCs w:val="20"/>
        </w:rPr>
      </w:r>
      <w:r>
        <w:rPr>
          <w:rFonts w:ascii="Times New Roman" w:hAnsi="Times New Roman" w:eastAsia="Calibri"/>
          <w:sz w:val="20"/>
          <w:szCs w:val="20"/>
        </w:rPr>
      </w:r>
    </w:p>
    <w:p>
      <w:pPr>
        <w:pStyle w:val="844"/>
        <w:tabs>
          <w:tab w:val="left" w:pos="3675" w:leader="none"/>
        </w:tabs>
        <w:rPr>
          <w:rFonts w:ascii="Times New Roman" w:hAnsi="Times New Roman" w:eastAsia="Calibri"/>
          <w:sz w:val="20"/>
          <w:szCs w:val="20"/>
        </w:rPr>
      </w:pPr>
      <w:r>
        <w:rPr>
          <w:rFonts w:ascii="Times New Roman" w:hAnsi="Times New Roman" w:eastAsia="Calibri"/>
          <w:sz w:val="20"/>
          <w:szCs w:val="20"/>
        </w:rPr>
      </w:r>
      <w:r>
        <w:rPr>
          <w:rFonts w:ascii="Times New Roman" w:hAnsi="Times New Roman" w:eastAsia="Calibri"/>
          <w:sz w:val="20"/>
          <w:szCs w:val="20"/>
        </w:rPr>
      </w:r>
      <w:r>
        <w:rPr>
          <w:rFonts w:ascii="Times New Roman" w:hAnsi="Times New Roman" w:eastAsia="Calibri"/>
          <w:sz w:val="20"/>
          <w:szCs w:val="20"/>
        </w:rPr>
      </w:r>
    </w:p>
    <w:p>
      <w:pPr>
        <w:pStyle w:val="844"/>
        <w:tabs>
          <w:tab w:val="left" w:pos="3675" w:leader="none"/>
        </w:tabs>
        <w:rPr>
          <w:rFonts w:ascii="Times New Roman" w:hAnsi="Times New Roman" w:eastAsia="Calibri"/>
          <w:sz w:val="20"/>
          <w:szCs w:val="20"/>
        </w:rPr>
      </w:pPr>
      <w:r>
        <w:rPr>
          <w:rFonts w:ascii="Times New Roman" w:hAnsi="Times New Roman" w:eastAsia="Calibri"/>
          <w:sz w:val="20"/>
          <w:szCs w:val="20"/>
        </w:rPr>
      </w:r>
      <w:r>
        <w:rPr>
          <w:rFonts w:ascii="Times New Roman" w:hAnsi="Times New Roman" w:eastAsia="Calibri"/>
          <w:sz w:val="20"/>
          <w:szCs w:val="20"/>
        </w:rPr>
      </w:r>
      <w:r>
        <w:rPr>
          <w:rFonts w:ascii="Times New Roman" w:hAnsi="Times New Roman" w:eastAsia="Calibri"/>
          <w:sz w:val="20"/>
          <w:szCs w:val="20"/>
        </w:rPr>
      </w:r>
    </w:p>
    <w:p>
      <w:pPr>
        <w:pStyle w:val="844"/>
        <w:tabs>
          <w:tab w:val="left" w:pos="3675" w:leader="none"/>
        </w:tabs>
        <w:rPr>
          <w:rFonts w:ascii="PT Astra Serif" w:hAnsi="PT Astra Serif" w:cs="PT Astra Serif"/>
          <w:sz w:val="20"/>
          <w:szCs w:val="20"/>
        </w:rPr>
      </w:pPr>
      <w:r>
        <w:rPr>
          <w:rFonts w:ascii="PT Astra Serif" w:hAnsi="PT Astra Serif" w:eastAsia="PT Astra Serif" w:cs="PT Astra Serif"/>
          <w:sz w:val="20"/>
          <w:szCs w:val="20"/>
        </w:rPr>
      </w:r>
      <w:r>
        <w:rPr>
          <w:rFonts w:ascii="PT Astra Serif" w:hAnsi="PT Astra Serif" w:cs="PT Astra Serif"/>
          <w:sz w:val="20"/>
          <w:szCs w:val="20"/>
        </w:rPr>
      </w:r>
      <w:r>
        <w:rPr>
          <w:rFonts w:ascii="PT Astra Serif" w:hAnsi="PT Astra Serif" w:cs="PT Astra Serif"/>
          <w:sz w:val="20"/>
          <w:szCs w:val="20"/>
        </w:rPr>
      </w:r>
    </w:p>
    <w:p>
      <w:pPr>
        <w:spacing w:after="0" w:line="240" w:lineRule="auto"/>
        <w:ind w:left="0" w:right="0" w:firstLine="0"/>
        <w:jc w:val="both"/>
        <w:rPr>
          <w:rFonts w:ascii="Times New Roman" w:hAnsi="Times New Roman"/>
          <w:sz w:val="28"/>
          <w:szCs w:val="28"/>
          <w14:ligatures w14:val="none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4"/>
          <w:szCs w:val="24"/>
        </w:rPr>
        <w:t xml:space="preserve">О направлении информации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  <w14:ligatures w14:val="none"/>
        </w:rPr>
      </w:r>
    </w:p>
    <w:p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t xml:space="preserve">Уважаемые коллеги!</w:t>
      </w:r>
      <w:r>
        <w:rPr>
          <w:rFonts w:ascii="Times New Roman" w:hAnsi="Times New Roman"/>
          <w:sz w:val="28"/>
          <w:szCs w:val="28"/>
          <w:highlight w:val="none"/>
          <w14:ligatures w14:val="none"/>
        </w:rPr>
      </w:r>
    </w:p>
    <w:p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14:ligatures w14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844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Управление</w:t>
      </w:r>
      <w:r>
        <w:rPr>
          <w:rFonts w:ascii="Times New Roman" w:hAnsi="Times New Roman"/>
          <w:sz w:val="28"/>
          <w:szCs w:val="28"/>
        </w:rPr>
        <w:t xml:space="preserve"> Федеральной службы государственной регистрации, кадастра и картографии по Ставропольскому краю</w:t>
      </w:r>
      <w:r>
        <w:rPr>
          <w:rFonts w:ascii="Times New Roman" w:hAnsi="Times New Roman"/>
          <w:sz w:val="28"/>
          <w:szCs w:val="28"/>
        </w:rPr>
        <w:t xml:space="preserve"> направляет для использования в работе следующую информацию, </w:t>
      </w:r>
      <w:r>
        <w:rPr>
          <w:rFonts w:ascii="Times New Roman" w:hAnsi="Times New Roman"/>
          <w:sz w:val="28"/>
          <w:szCs w:val="28"/>
        </w:rPr>
        <w:t xml:space="preserve">связанную с оборотоспособностью и использованием земельных участков в границах лечебно-оздоровительных местностей и курортов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В настоящее в</w:t>
      </w:r>
      <w:r>
        <w:rPr>
          <w:rFonts w:ascii="Times New Roman" w:hAnsi="Times New Roman"/>
          <w:sz w:val="28"/>
          <w:szCs w:val="28"/>
          <w:highlight w:val="none"/>
        </w:rPr>
        <w:t xml:space="preserve">ремя, в связи с принятием Федерального закона от 04.08.2023 № 469-ФЗ «О внесении изменений в Федеральный закон «О природных лечебных ресурсах, лечебно-оздоровительных местностях и курортах» отдельные законодательные акты Российской Федерации и признании ут</w:t>
      </w:r>
      <w:r>
        <w:rPr>
          <w:rFonts w:ascii="Times New Roman" w:hAnsi="Times New Roman"/>
          <w:sz w:val="28"/>
          <w:szCs w:val="28"/>
          <w:highlight w:val="none"/>
        </w:rPr>
        <w:t xml:space="preserve">р</w:t>
      </w:r>
      <w:r>
        <w:rPr>
          <w:rFonts w:ascii="Times New Roman" w:hAnsi="Times New Roman"/>
          <w:sz w:val="28"/>
          <w:szCs w:val="28"/>
          <w:highlight w:val="none"/>
        </w:rPr>
        <w:t xml:space="preserve">атившими силу отдельных положений законодательных актов Российской Федерации» (далее - Закон № 469-ФЗ) вносится правовая определенность в отношении правового режима лечебно-оздоровительных местностей и курортов. 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  <w:highlight w:val="none"/>
        </w:rPr>
        <w:t xml:space="preserve">Так, лечебно-оздоровительные местности, куро</w:t>
      </w:r>
      <w:r>
        <w:rPr>
          <w:rFonts w:ascii="Times New Roman" w:hAnsi="Times New Roman"/>
          <w:sz w:val="28"/>
          <w:szCs w:val="28"/>
          <w:highlight w:val="none"/>
        </w:rPr>
        <w:t xml:space="preserve">р</w:t>
      </w:r>
      <w:r>
        <w:rPr>
          <w:rFonts w:ascii="Times New Roman" w:hAnsi="Times New Roman"/>
          <w:sz w:val="28"/>
          <w:szCs w:val="28"/>
          <w:highlight w:val="none"/>
        </w:rPr>
        <w:t xml:space="preserve">ты, курортные регионы, созданные до дня вступления в силу Закона № 406-ФЗ, а также округа санитарной (горно-санитарной) охраны лечебно-оздоровительных местностей, курортов и природных лечебных ресурсов, установленные до указанной даты, не являются особо ох</w:t>
      </w:r>
      <w:r>
        <w:rPr>
          <w:rFonts w:ascii="Times New Roman" w:hAnsi="Times New Roman"/>
          <w:sz w:val="28"/>
          <w:szCs w:val="28"/>
          <w:highlight w:val="none"/>
        </w:rPr>
        <w:t xml:space="preserve">раняемыми природными территориями.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С учетом указанных положений Закона № 469-ФЗ, на земельные участки, расположенные в границах второй и третьей зон санитарной (горно-санитарной) охраны лечебно-оздоровительных местностей и курортов</w:t>
      </w:r>
      <w:r>
        <w:rPr>
          <w:rFonts w:ascii="Times New Roman" w:hAnsi="Times New Roman"/>
          <w:sz w:val="28"/>
          <w:szCs w:val="28"/>
          <w:highlight w:val="none"/>
        </w:rPr>
        <w:t xml:space="preserve">, которые ранее были отнесены к особо охраняемым природным территориям, не распространяются ограничения оборотоспособности, предусмотренные ста</w:t>
      </w:r>
      <w:r>
        <w:rPr>
          <w:rFonts w:ascii="Times New Roman" w:hAnsi="Times New Roman"/>
          <w:sz w:val="28"/>
          <w:szCs w:val="28"/>
          <w:highlight w:val="none"/>
        </w:rPr>
        <w:t xml:space="preserve">тьей 27 Земельного кодекса российской Федерации.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В случае наличия у заявителей правоустанавливающих, правоудостоверяющих документов</w:t>
      </w:r>
      <w:r>
        <w:rPr>
          <w:rStyle w:val="829"/>
          <w:rFonts w:ascii="Times New Roman" w:hAnsi="Times New Roman"/>
          <w:sz w:val="28"/>
          <w:szCs w:val="28"/>
          <w:highlight w:val="none"/>
        </w:rPr>
        <w:footnoteReference w:id="2"/>
      </w:r>
      <w:r>
        <w:rPr>
          <w:rFonts w:ascii="Times New Roman" w:hAnsi="Times New Roman"/>
          <w:sz w:val="28"/>
          <w:szCs w:val="28"/>
          <w:highlight w:val="none"/>
        </w:rPr>
        <w:t xml:space="preserve"> на земельные участки, </w:t>
      </w:r>
      <w:r>
        <w:rPr>
          <w:rFonts w:ascii="Times New Roman" w:hAnsi="Times New Roman"/>
          <w:sz w:val="28"/>
          <w:szCs w:val="28"/>
          <w:highlight w:val="none"/>
        </w:rPr>
        <w:t xml:space="preserve">расположенные в границах второй и третьей зон санитарной (горно-санитарной) охраны лечебно-оздоровительных местностей и курортов</w:t>
      </w:r>
      <w:r>
        <w:rPr>
          <w:rFonts w:ascii="Times New Roman" w:hAnsi="Times New Roman"/>
          <w:sz w:val="28"/>
          <w:szCs w:val="28"/>
          <w:highlight w:val="none"/>
        </w:rPr>
        <w:t xml:space="preserve">, они вправе представить такие документы в установленном законом порядке для осуществления государственной регистрации прав.</w:t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При этом следует отметить, что в случае, если земельный участок не имеет установленных в соответствии с требованиями действующего законодательства границ, для определения его местоположения относительно </w:t>
      </w:r>
      <w:r>
        <w:rPr>
          <w:rFonts w:ascii="Times New Roman" w:hAnsi="Times New Roman"/>
          <w:sz w:val="28"/>
          <w:szCs w:val="28"/>
          <w:highlight w:val="none"/>
        </w:rPr>
        <w:t xml:space="preserve">границ </w:t>
      </w:r>
      <w:r>
        <w:rPr>
          <w:rFonts w:ascii="Times New Roman" w:hAnsi="Times New Roman"/>
          <w:sz w:val="28"/>
          <w:szCs w:val="28"/>
          <w:highlight w:val="none"/>
        </w:rPr>
        <w:t xml:space="preserve">второй и третьей зон санитарной (горно-санитарной) охраны лечебно-оздоровительных местностей и курортов</w:t>
      </w:r>
      <w:r>
        <w:rPr>
          <w:rFonts w:ascii="Times New Roman" w:hAnsi="Times New Roman"/>
          <w:sz w:val="28"/>
          <w:szCs w:val="28"/>
          <w:highlight w:val="none"/>
        </w:rPr>
        <w:t xml:space="preserve">, правообладателю такого земельного участка необходимо провести кадастровые работы, обратившись к кадастровому инженеру.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  <w:t xml:space="preserve">Дополнительно информируем, что в случае поступления в установленном законом порядке заявления о проведении государственной регистрации права собственности на земельный участок, расположенный </w:t>
      </w:r>
      <w:r>
        <w:rPr>
          <w:rFonts w:ascii="Times New Roman" w:hAnsi="Times New Roman"/>
          <w:sz w:val="28"/>
          <w:szCs w:val="28"/>
          <w:highlight w:val="none"/>
        </w:rPr>
        <w:t xml:space="preserve">в границах второй и третьей зон санитарной (горно-санитарной) охраны лечебно-оздоровительных местностей и курортов</w:t>
      </w:r>
      <w:r>
        <w:rPr>
          <w:rFonts w:ascii="Times New Roman" w:hAnsi="Times New Roman"/>
          <w:sz w:val="28"/>
          <w:szCs w:val="28"/>
          <w:highlight w:val="none"/>
        </w:rPr>
        <w:t xml:space="preserve">, принятие решения об осуществлении учетно-регистрационных действий</w:t>
      </w:r>
      <w:r>
        <w:rPr>
          <w:rFonts w:ascii="Times New Roman" w:hAnsi="Times New Roman"/>
          <w:sz w:val="28"/>
          <w:szCs w:val="28"/>
          <w:highlight w:val="none"/>
        </w:rPr>
        <w:t xml:space="preserve"> или их приостановлении, принимается государственным регистратором прав по конкретному пакету документов с учетом всех особенностей соответствующего объекта недвижимости, а также представленных документов.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spacing w:after="0" w:line="240" w:lineRule="auto"/>
        <w:ind w:left="0" w:right="0" w:firstLine="0"/>
        <w:jc w:val="both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Заместитель руководителя </w:t>
        <w:tab/>
        <w:tab/>
        <w:tab/>
        <w:tab/>
        <w:tab/>
        <w:tab/>
        <w:t xml:space="preserve"> С.В. Долбышенко</w:t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844"/>
        <w:tabs>
          <w:tab w:val="left" w:pos="3675" w:leader="none"/>
        </w:tabs>
        <w:rPr>
          <w:rFonts w:ascii="Times New Roman" w:hAnsi="Times New Roman" w:eastAsia="Calibri"/>
          <w:sz w:val="20"/>
          <w:szCs w:val="20"/>
        </w:rPr>
      </w:pPr>
      <w:r>
        <w:rPr>
          <w:rFonts w:ascii="Times New Roman" w:hAnsi="Times New Roman" w:eastAsia="Calibri"/>
          <w:sz w:val="20"/>
          <w:szCs w:val="20"/>
        </w:rPr>
      </w:r>
      <w:r>
        <w:rPr>
          <w:rFonts w:ascii="Times New Roman" w:hAnsi="Times New Roman" w:eastAsia="Calibri"/>
          <w:sz w:val="20"/>
          <w:szCs w:val="20"/>
        </w:rPr>
      </w:r>
      <w:r>
        <w:rPr>
          <w:rFonts w:ascii="Times New Roman" w:hAnsi="Times New Roman" w:eastAsia="Calibri"/>
          <w:sz w:val="20"/>
          <w:szCs w:val="20"/>
        </w:rPr>
      </w:r>
    </w:p>
    <w:p>
      <w:pPr>
        <w:pStyle w:val="844"/>
        <w:tabs>
          <w:tab w:val="left" w:pos="3675" w:leader="none"/>
        </w:tabs>
        <w:rPr>
          <w:rFonts w:ascii="Times New Roman" w:hAnsi="Times New Roman" w:eastAsia="Calibri"/>
          <w:sz w:val="20"/>
          <w:szCs w:val="20"/>
        </w:rPr>
      </w:pPr>
      <w:r>
        <w:rPr>
          <w:rFonts w:ascii="Times New Roman" w:hAnsi="Times New Roman" w:eastAsia="Calibri"/>
          <w:sz w:val="20"/>
          <w:szCs w:val="20"/>
        </w:rPr>
      </w:r>
      <w:r>
        <w:rPr>
          <w:rFonts w:ascii="Times New Roman" w:hAnsi="Times New Roman" w:eastAsia="Calibri"/>
          <w:sz w:val="20"/>
          <w:szCs w:val="20"/>
        </w:rPr>
      </w:r>
      <w:r>
        <w:rPr>
          <w:rFonts w:ascii="Times New Roman" w:hAnsi="Times New Roman" w:eastAsia="Calibri"/>
          <w:sz w:val="20"/>
          <w:szCs w:val="20"/>
        </w:rPr>
      </w:r>
    </w:p>
    <w:p>
      <w:pPr>
        <w:pStyle w:val="844"/>
        <w:tabs>
          <w:tab w:val="left" w:pos="3675" w:leader="none"/>
        </w:tabs>
        <w:rPr>
          <w:rFonts w:ascii="Times New Roman" w:hAnsi="Times New Roman" w:eastAsia="Calibri"/>
          <w:sz w:val="20"/>
          <w:szCs w:val="20"/>
        </w:rPr>
      </w:pPr>
      <w:r>
        <w:rPr>
          <w:rFonts w:ascii="Times New Roman" w:hAnsi="Times New Roman" w:eastAsia="Calibri"/>
          <w:sz w:val="20"/>
          <w:szCs w:val="20"/>
        </w:rPr>
      </w:r>
      <w:r>
        <w:rPr>
          <w:rFonts w:ascii="Times New Roman" w:hAnsi="Times New Roman" w:eastAsia="Calibri"/>
          <w:sz w:val="20"/>
          <w:szCs w:val="20"/>
        </w:rPr>
      </w:r>
      <w:r>
        <w:rPr>
          <w:rFonts w:ascii="Times New Roman" w:hAnsi="Times New Roman" w:eastAsia="Calibri"/>
          <w:sz w:val="20"/>
          <w:szCs w:val="20"/>
        </w:rPr>
      </w:r>
    </w:p>
    <w:p>
      <w:pPr>
        <w:tabs>
          <w:tab w:val="left" w:pos="3675" w:leader="none"/>
        </w:tabs>
        <w:rPr>
          <w:rFonts w:ascii="Times New Roman" w:hAnsi="Times New Roman" w:eastAsia="Calibri"/>
          <w:sz w:val="20"/>
          <w:szCs w:val="20"/>
        </w:rPr>
      </w:pPr>
      <w:r>
        <w:rPr>
          <w:rFonts w:ascii="Times New Roman" w:hAnsi="Times New Roman" w:eastAsia="Calibri"/>
          <w:sz w:val="20"/>
          <w:szCs w:val="20"/>
        </w:rPr>
      </w:r>
      <w:r>
        <w:rPr>
          <w:rFonts w:ascii="Times New Roman" w:hAnsi="Times New Roman" w:eastAsia="Calibri"/>
          <w:sz w:val="20"/>
          <w:szCs w:val="20"/>
        </w:rPr>
      </w:r>
      <w:r>
        <w:rPr>
          <w:rFonts w:ascii="Times New Roman" w:hAnsi="Times New Roman" w:eastAsia="Calibri"/>
          <w:sz w:val="20"/>
          <w:szCs w:val="20"/>
        </w:rPr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  <w14:ligatures w14:val="none"/>
        </w:rPr>
      </w:r>
    </w:p>
    <w:p>
      <w:pPr>
        <w:spacing w:after="0" w:line="240" w:lineRule="auto"/>
        <w:ind w:left="0" w:right="0" w:firstLine="0"/>
        <w:jc w:val="both"/>
        <w:rPr>
          <w:rFonts w:ascii="Times New Roman" w:hAnsi="Times New Roman"/>
          <w:sz w:val="20"/>
          <w:szCs w:val="20"/>
          <w:highlight w:val="none"/>
          <w14:ligatures w14:val="none"/>
        </w:rPr>
      </w:pPr>
      <w:r>
        <w:rPr>
          <w:rFonts w:ascii="Times New Roman" w:hAnsi="Times New Roman"/>
          <w:sz w:val="20"/>
          <w:szCs w:val="20"/>
          <w:highlight w:val="none"/>
        </w:rPr>
      </w:r>
      <w:r>
        <w:rPr>
          <w:rFonts w:ascii="Times New Roman" w:hAnsi="Times New Roman"/>
          <w:sz w:val="20"/>
          <w:szCs w:val="20"/>
          <w:highlight w:val="none"/>
        </w:rPr>
      </w:r>
    </w:p>
    <w:p>
      <w:pPr>
        <w:spacing w:after="0" w:line="240" w:lineRule="auto"/>
        <w:ind w:left="0" w:right="0" w:firstLine="0"/>
        <w:jc w:val="both"/>
        <w:rPr>
          <w:rFonts w:ascii="Times New Roman" w:hAnsi="Times New Roman"/>
          <w:sz w:val="20"/>
          <w:szCs w:val="20"/>
          <w:highlight w:val="none"/>
          <w14:ligatures w14:val="none"/>
        </w:rPr>
      </w:pPr>
      <w:r>
        <w:rPr>
          <w:rFonts w:ascii="Times New Roman" w:hAnsi="Times New Roman"/>
          <w:sz w:val="20"/>
          <w:szCs w:val="20"/>
          <w:highlight w:val="none"/>
        </w:rPr>
      </w:r>
      <w:r>
        <w:rPr>
          <w:rFonts w:ascii="Times New Roman" w:hAnsi="Times New Roman"/>
          <w:sz w:val="20"/>
          <w:szCs w:val="20"/>
          <w:highlight w:val="none"/>
        </w:rPr>
      </w:r>
    </w:p>
    <w:p>
      <w:pPr>
        <w:spacing w:after="0" w:line="240" w:lineRule="auto"/>
        <w:ind w:left="0" w:right="0" w:firstLine="0"/>
        <w:jc w:val="both"/>
        <w:rPr>
          <w:rFonts w:ascii="Times New Roman" w:hAnsi="Times New Roman"/>
          <w:sz w:val="20"/>
          <w:szCs w:val="20"/>
          <w:highlight w:val="none"/>
          <w14:ligatures w14:val="none"/>
        </w:rPr>
      </w:pPr>
      <w:r>
        <w:rPr>
          <w:rFonts w:ascii="Times New Roman" w:hAnsi="Times New Roman"/>
          <w:sz w:val="20"/>
          <w:szCs w:val="20"/>
          <w:highlight w:val="none"/>
        </w:rPr>
      </w:r>
      <w:r>
        <w:rPr>
          <w:rFonts w:ascii="Times New Roman" w:hAnsi="Times New Roman"/>
          <w:sz w:val="20"/>
          <w:szCs w:val="20"/>
          <w:highlight w:val="none"/>
        </w:rPr>
      </w:r>
    </w:p>
    <w:p>
      <w:pPr>
        <w:spacing w:after="0" w:line="240" w:lineRule="auto"/>
        <w:ind w:left="0" w:right="0" w:firstLine="0"/>
        <w:jc w:val="both"/>
        <w:rPr>
          <w:rFonts w:ascii="Times New Roman" w:hAnsi="Times New Roman"/>
          <w:sz w:val="20"/>
          <w:szCs w:val="20"/>
          <w:highlight w:val="none"/>
          <w14:ligatures w14:val="none"/>
        </w:rPr>
      </w:pPr>
      <w:r>
        <w:rPr>
          <w:rFonts w:ascii="Times New Roman" w:hAnsi="Times New Roman"/>
          <w:sz w:val="20"/>
          <w:szCs w:val="20"/>
          <w:highlight w:val="none"/>
        </w:rPr>
      </w:r>
      <w:r>
        <w:rPr>
          <w:rFonts w:ascii="Times New Roman" w:hAnsi="Times New Roman"/>
          <w:sz w:val="20"/>
          <w:szCs w:val="20"/>
          <w:highlight w:val="none"/>
        </w:rPr>
      </w:r>
    </w:p>
    <w:p>
      <w:pPr>
        <w:spacing w:after="0" w:line="240" w:lineRule="auto"/>
        <w:ind w:left="0" w:right="0" w:firstLine="0"/>
        <w:jc w:val="both"/>
        <w:rPr>
          <w:rFonts w:ascii="Times New Roman" w:hAnsi="Times New Roman"/>
          <w:sz w:val="20"/>
          <w:szCs w:val="20"/>
          <w:highlight w:val="none"/>
          <w14:ligatures w14:val="none"/>
        </w:rPr>
      </w:pPr>
      <w:r>
        <w:rPr>
          <w:rFonts w:ascii="Times New Roman" w:hAnsi="Times New Roman"/>
          <w:sz w:val="20"/>
          <w:szCs w:val="20"/>
          <w:highlight w:val="none"/>
        </w:rPr>
      </w:r>
      <w:r>
        <w:rPr>
          <w:rFonts w:ascii="Times New Roman" w:hAnsi="Times New Roman"/>
          <w:sz w:val="20"/>
          <w:szCs w:val="20"/>
          <w:highlight w:val="none"/>
        </w:rPr>
      </w:r>
    </w:p>
    <w:p>
      <w:pPr>
        <w:spacing w:after="0" w:line="240" w:lineRule="auto"/>
        <w:ind w:left="0" w:right="0" w:firstLine="0"/>
        <w:jc w:val="both"/>
        <w:rPr>
          <w:rFonts w:ascii="Times New Roman" w:hAnsi="Times New Roman"/>
          <w:sz w:val="20"/>
          <w:szCs w:val="20"/>
          <w:highlight w:val="none"/>
          <w14:ligatures w14:val="none"/>
        </w:rPr>
      </w:pPr>
      <w:r>
        <w:rPr>
          <w:rFonts w:ascii="Times New Roman" w:hAnsi="Times New Roman"/>
          <w:sz w:val="20"/>
          <w:szCs w:val="20"/>
          <w:highlight w:val="none"/>
        </w:rPr>
      </w:r>
      <w:r>
        <w:rPr>
          <w:rFonts w:ascii="Times New Roman" w:hAnsi="Times New Roman"/>
          <w:sz w:val="20"/>
          <w:szCs w:val="20"/>
          <w:highlight w:val="none"/>
        </w:rPr>
      </w:r>
    </w:p>
    <w:p>
      <w:pPr>
        <w:spacing w:after="0" w:line="240" w:lineRule="auto"/>
        <w:ind w:left="0" w:right="0" w:firstLine="0"/>
        <w:jc w:val="both"/>
        <w:rPr>
          <w:rFonts w:ascii="Times New Roman" w:hAnsi="Times New Roman"/>
          <w:sz w:val="20"/>
          <w:szCs w:val="20"/>
          <w:highlight w:val="none"/>
          <w14:ligatures w14:val="none"/>
        </w:rPr>
      </w:pPr>
      <w:r>
        <w:rPr>
          <w:rFonts w:ascii="Times New Roman" w:hAnsi="Times New Roman"/>
          <w:sz w:val="20"/>
          <w:szCs w:val="20"/>
          <w:highlight w:val="none"/>
        </w:rPr>
      </w:r>
      <w:r>
        <w:rPr>
          <w:rFonts w:ascii="Times New Roman" w:hAnsi="Times New Roman"/>
          <w:sz w:val="20"/>
          <w:szCs w:val="20"/>
          <w:highlight w:val="none"/>
        </w:rPr>
      </w:r>
    </w:p>
    <w:p>
      <w:pPr>
        <w:spacing w:after="0" w:line="240" w:lineRule="auto"/>
        <w:ind w:left="0" w:right="0" w:firstLine="0"/>
        <w:jc w:val="both"/>
        <w:rPr>
          <w:rFonts w:ascii="Times New Roman" w:hAnsi="Times New Roman"/>
          <w:sz w:val="20"/>
          <w:szCs w:val="20"/>
          <w:highlight w:val="none"/>
          <w14:ligatures w14:val="none"/>
        </w:rPr>
      </w:pPr>
      <w:r>
        <w:rPr>
          <w:rFonts w:ascii="Times New Roman" w:hAnsi="Times New Roman"/>
          <w:sz w:val="20"/>
          <w:szCs w:val="20"/>
          <w:highlight w:val="none"/>
        </w:rPr>
      </w:r>
      <w:r>
        <w:rPr>
          <w:rFonts w:ascii="Times New Roman" w:hAnsi="Times New Roman"/>
          <w:sz w:val="20"/>
          <w:szCs w:val="20"/>
          <w:highlight w:val="none"/>
        </w:rPr>
      </w:r>
    </w:p>
    <w:p>
      <w:pPr>
        <w:spacing w:after="0" w:line="240" w:lineRule="auto"/>
        <w:ind w:left="0" w:right="0" w:firstLine="0"/>
        <w:jc w:val="both"/>
        <w:rPr>
          <w:rFonts w:ascii="Times New Roman" w:hAnsi="Times New Roman"/>
          <w:sz w:val="20"/>
          <w:szCs w:val="20"/>
          <w:highlight w:val="none"/>
          <w14:ligatures w14:val="none"/>
        </w:rPr>
      </w:pPr>
      <w:r>
        <w:rPr>
          <w:rFonts w:ascii="Times New Roman" w:hAnsi="Times New Roman"/>
          <w:sz w:val="20"/>
          <w:szCs w:val="20"/>
          <w:highlight w:val="none"/>
        </w:rPr>
      </w:r>
      <w:r>
        <w:rPr>
          <w:rFonts w:ascii="Times New Roman" w:hAnsi="Times New Roman"/>
          <w:sz w:val="20"/>
          <w:szCs w:val="20"/>
          <w:highlight w:val="none"/>
        </w:rPr>
      </w:r>
    </w:p>
    <w:p>
      <w:pPr>
        <w:spacing w:after="0" w:line="240" w:lineRule="auto"/>
        <w:ind w:left="0" w:right="0" w:firstLine="0"/>
        <w:jc w:val="both"/>
        <w:rPr>
          <w:rFonts w:ascii="Times New Roman" w:hAnsi="Times New Roman"/>
          <w:sz w:val="20"/>
          <w:szCs w:val="20"/>
          <w:highlight w:val="none"/>
          <w14:ligatures w14:val="none"/>
        </w:rPr>
      </w:pPr>
      <w:r>
        <w:rPr>
          <w:rFonts w:ascii="Times New Roman" w:hAnsi="Times New Roman"/>
          <w:sz w:val="20"/>
          <w:szCs w:val="20"/>
          <w:highlight w:val="none"/>
        </w:rPr>
      </w:r>
      <w:r>
        <w:rPr>
          <w:rFonts w:ascii="Times New Roman" w:hAnsi="Times New Roman"/>
          <w:sz w:val="20"/>
          <w:szCs w:val="20"/>
          <w:highlight w:val="none"/>
        </w:rPr>
      </w:r>
    </w:p>
    <w:p>
      <w:pPr>
        <w:spacing w:after="0" w:line="240" w:lineRule="auto"/>
        <w:ind w:left="0" w:right="0" w:firstLine="0"/>
        <w:jc w:val="both"/>
        <w:rPr>
          <w:rFonts w:ascii="Times New Roman" w:hAnsi="Times New Roman"/>
          <w:sz w:val="20"/>
          <w:szCs w:val="20"/>
          <w:highlight w:val="none"/>
          <w14:ligatures w14:val="none"/>
        </w:rPr>
      </w:pPr>
      <w:r>
        <w:rPr>
          <w:rFonts w:ascii="Times New Roman" w:hAnsi="Times New Roman"/>
          <w:sz w:val="20"/>
          <w:szCs w:val="20"/>
          <w:highlight w:val="none"/>
        </w:rPr>
      </w:r>
      <w:r>
        <w:rPr>
          <w:rFonts w:ascii="Times New Roman" w:hAnsi="Times New Roman"/>
          <w:sz w:val="20"/>
          <w:szCs w:val="20"/>
          <w:highlight w:val="none"/>
        </w:rPr>
      </w:r>
    </w:p>
    <w:p>
      <w:pPr>
        <w:spacing w:after="0" w:line="240" w:lineRule="auto"/>
        <w:ind w:left="0" w:right="0" w:firstLine="0"/>
        <w:jc w:val="both"/>
        <w:rPr>
          <w:rFonts w:ascii="Times New Roman" w:hAnsi="Times New Roman"/>
          <w:sz w:val="20"/>
          <w:szCs w:val="20"/>
          <w:highlight w:val="none"/>
          <w14:ligatures w14:val="none"/>
        </w:rPr>
      </w:pPr>
      <w:r>
        <w:rPr>
          <w:rFonts w:ascii="Times New Roman" w:hAnsi="Times New Roman"/>
          <w:sz w:val="20"/>
          <w:szCs w:val="20"/>
          <w:highlight w:val="none"/>
        </w:rPr>
      </w:r>
      <w:r>
        <w:rPr>
          <w:rFonts w:ascii="Times New Roman" w:hAnsi="Times New Roman"/>
          <w:sz w:val="20"/>
          <w:szCs w:val="20"/>
          <w:highlight w:val="none"/>
        </w:rPr>
      </w:r>
    </w:p>
    <w:p>
      <w:pPr>
        <w:spacing w:after="0" w:line="240" w:lineRule="auto"/>
        <w:ind w:left="0" w:right="0" w:firstLine="0"/>
        <w:jc w:val="both"/>
        <w:rPr>
          <w:rFonts w:ascii="Times New Roman" w:hAnsi="Times New Roman"/>
          <w:sz w:val="20"/>
          <w:szCs w:val="20"/>
          <w:highlight w:val="none"/>
          <w14:ligatures w14:val="none"/>
        </w:rPr>
      </w:pPr>
      <w:r>
        <w:rPr>
          <w:rFonts w:ascii="Times New Roman" w:hAnsi="Times New Roman"/>
          <w:sz w:val="20"/>
          <w:szCs w:val="20"/>
          <w:highlight w:val="none"/>
        </w:rPr>
      </w:r>
      <w:r>
        <w:rPr>
          <w:rFonts w:ascii="Times New Roman" w:hAnsi="Times New Roman"/>
          <w:sz w:val="20"/>
          <w:szCs w:val="20"/>
          <w:highlight w:val="none"/>
        </w:rPr>
      </w:r>
    </w:p>
    <w:p>
      <w:pPr>
        <w:spacing w:after="0" w:line="240" w:lineRule="auto"/>
        <w:ind w:left="0" w:right="0" w:firstLine="0"/>
        <w:jc w:val="both"/>
        <w:rPr>
          <w:rFonts w:ascii="Times New Roman" w:hAnsi="Times New Roman"/>
          <w:sz w:val="20"/>
          <w:szCs w:val="20"/>
          <w:highlight w:val="none"/>
          <w14:ligatures w14:val="none"/>
        </w:rPr>
      </w:pPr>
      <w:r>
        <w:rPr>
          <w:rFonts w:ascii="Times New Roman" w:hAnsi="Times New Roman"/>
          <w:sz w:val="20"/>
          <w:szCs w:val="20"/>
          <w:highlight w:val="none"/>
        </w:rPr>
      </w:r>
      <w:r>
        <w:rPr>
          <w:rFonts w:ascii="Times New Roman" w:hAnsi="Times New Roman"/>
          <w:sz w:val="20"/>
          <w:szCs w:val="20"/>
          <w:highlight w:val="none"/>
        </w:rPr>
      </w:r>
    </w:p>
    <w:p>
      <w:pPr>
        <w:spacing w:after="0" w:line="240" w:lineRule="auto"/>
        <w:ind w:left="0" w:right="0" w:firstLine="0"/>
        <w:jc w:val="both"/>
        <w:rPr>
          <w:rFonts w:ascii="Times New Roman" w:hAnsi="Times New Roman"/>
          <w:sz w:val="20"/>
          <w:szCs w:val="20"/>
          <w:highlight w:val="none"/>
          <w14:ligatures w14:val="none"/>
        </w:rPr>
      </w:pPr>
      <w:r>
        <w:rPr>
          <w:rFonts w:ascii="Times New Roman" w:hAnsi="Times New Roman"/>
          <w:sz w:val="20"/>
          <w:szCs w:val="20"/>
          <w:highlight w:val="none"/>
        </w:rPr>
      </w:r>
      <w:r>
        <w:rPr>
          <w:rFonts w:ascii="Times New Roman" w:hAnsi="Times New Roman"/>
          <w:sz w:val="20"/>
          <w:szCs w:val="20"/>
          <w:highlight w:val="none"/>
        </w:rPr>
      </w:r>
    </w:p>
    <w:p>
      <w:pPr>
        <w:spacing w:after="0" w:line="240" w:lineRule="auto"/>
        <w:ind w:left="0" w:right="0" w:firstLine="0"/>
        <w:jc w:val="both"/>
        <w:rPr>
          <w:rFonts w:ascii="Times New Roman" w:hAnsi="Times New Roman"/>
          <w:sz w:val="20"/>
          <w:szCs w:val="20"/>
          <w:highlight w:val="none"/>
          <w14:ligatures w14:val="none"/>
        </w:rPr>
      </w:pPr>
      <w:r>
        <w:rPr>
          <w:rFonts w:ascii="Times New Roman" w:hAnsi="Times New Roman"/>
          <w:sz w:val="20"/>
          <w:szCs w:val="20"/>
          <w:highlight w:val="none"/>
        </w:rPr>
      </w:r>
      <w:r>
        <w:rPr>
          <w:rFonts w:ascii="Times New Roman" w:hAnsi="Times New Roman"/>
          <w:sz w:val="20"/>
          <w:szCs w:val="20"/>
          <w:highlight w:val="none"/>
        </w:rPr>
      </w:r>
    </w:p>
    <w:p>
      <w:pPr>
        <w:spacing w:after="0" w:line="240" w:lineRule="auto"/>
        <w:ind w:left="0" w:right="0" w:firstLine="0"/>
        <w:jc w:val="both"/>
        <w:rPr>
          <w:rFonts w:ascii="Times New Roman" w:hAnsi="Times New Roman"/>
          <w:sz w:val="20"/>
          <w:szCs w:val="20"/>
          <w:highlight w:val="none"/>
          <w14:ligatures w14:val="none"/>
        </w:rPr>
      </w:pPr>
      <w:r>
        <w:rPr>
          <w:rFonts w:ascii="Times New Roman" w:hAnsi="Times New Roman"/>
          <w:sz w:val="20"/>
          <w:szCs w:val="20"/>
          <w:highlight w:val="none"/>
        </w:rPr>
      </w:r>
      <w:r>
        <w:rPr>
          <w:rFonts w:ascii="Times New Roman" w:hAnsi="Times New Roman"/>
          <w:sz w:val="20"/>
          <w:szCs w:val="20"/>
          <w:highlight w:val="none"/>
        </w:rPr>
      </w:r>
    </w:p>
    <w:p>
      <w:pPr>
        <w:spacing w:after="0" w:line="240" w:lineRule="auto"/>
        <w:ind w:left="0" w:right="0" w:firstLine="0"/>
        <w:jc w:val="both"/>
        <w:rPr>
          <w:rFonts w:ascii="Times New Roman" w:hAnsi="Times New Roman"/>
          <w:sz w:val="20"/>
          <w:szCs w:val="20"/>
          <w:highlight w:val="none"/>
          <w14:ligatures w14:val="none"/>
        </w:rPr>
      </w:pPr>
      <w:r>
        <w:rPr>
          <w:rFonts w:ascii="Times New Roman" w:hAnsi="Times New Roman"/>
          <w:sz w:val="20"/>
          <w:szCs w:val="20"/>
          <w:highlight w:val="none"/>
        </w:rPr>
      </w:r>
      <w:r>
        <w:rPr>
          <w:rFonts w:ascii="Times New Roman" w:hAnsi="Times New Roman"/>
          <w:sz w:val="20"/>
          <w:szCs w:val="20"/>
          <w:highlight w:val="none"/>
        </w:rPr>
      </w:r>
    </w:p>
    <w:p>
      <w:pPr>
        <w:spacing w:after="0" w:line="240" w:lineRule="auto"/>
        <w:ind w:left="0" w:right="0" w:firstLine="0"/>
        <w:jc w:val="both"/>
        <w:rPr>
          <w:rFonts w:ascii="Times New Roman" w:hAnsi="Times New Roman"/>
          <w:sz w:val="20"/>
          <w:szCs w:val="20"/>
          <w:highlight w:val="none"/>
          <w14:ligatures w14:val="none"/>
        </w:rPr>
      </w:pPr>
      <w:r>
        <w:rPr>
          <w:rFonts w:ascii="Times New Roman" w:hAnsi="Times New Roman"/>
          <w:sz w:val="20"/>
          <w:szCs w:val="20"/>
          <w:highlight w:val="none"/>
        </w:rPr>
      </w:r>
      <w:r>
        <w:rPr>
          <w:rFonts w:ascii="Times New Roman" w:hAnsi="Times New Roman"/>
          <w:sz w:val="20"/>
          <w:szCs w:val="20"/>
          <w:highlight w:val="none"/>
        </w:rPr>
      </w:r>
    </w:p>
    <w:p>
      <w:pPr>
        <w:spacing w:after="0" w:line="240" w:lineRule="auto"/>
        <w:ind w:left="0" w:right="0" w:firstLine="0"/>
        <w:jc w:val="both"/>
        <w:rPr>
          <w:rFonts w:ascii="Times New Roman" w:hAnsi="Times New Roman"/>
          <w:sz w:val="20"/>
          <w:szCs w:val="20"/>
          <w:highlight w:val="none"/>
          <w14:ligatures w14:val="none"/>
        </w:rPr>
      </w:pPr>
      <w:r>
        <w:rPr>
          <w:rFonts w:ascii="Times New Roman" w:hAnsi="Times New Roman"/>
          <w:sz w:val="20"/>
          <w:szCs w:val="20"/>
          <w:highlight w:val="none"/>
        </w:rPr>
      </w:r>
      <w:r>
        <w:rPr>
          <w:rFonts w:ascii="Times New Roman" w:hAnsi="Times New Roman"/>
          <w:sz w:val="20"/>
          <w:szCs w:val="20"/>
          <w:highlight w:val="none"/>
        </w:rPr>
      </w:r>
    </w:p>
    <w:p>
      <w:pPr>
        <w:spacing w:after="0" w:line="240" w:lineRule="auto"/>
        <w:ind w:left="0" w:right="0" w:firstLine="0"/>
        <w:jc w:val="both"/>
        <w:rPr>
          <w:rFonts w:ascii="Times New Roman" w:hAnsi="Times New Roman"/>
          <w:sz w:val="20"/>
          <w:szCs w:val="20"/>
          <w:highlight w:val="none"/>
          <w14:ligatures w14:val="none"/>
        </w:rPr>
      </w:pPr>
      <w:r>
        <w:rPr>
          <w:rFonts w:ascii="Times New Roman" w:hAnsi="Times New Roman"/>
          <w:sz w:val="20"/>
          <w:szCs w:val="20"/>
          <w:highlight w:val="none"/>
        </w:rPr>
      </w:r>
      <w:r>
        <w:rPr>
          <w:rFonts w:ascii="Times New Roman" w:hAnsi="Times New Roman"/>
          <w:sz w:val="20"/>
          <w:szCs w:val="20"/>
          <w:highlight w:val="none"/>
        </w:rPr>
      </w:r>
    </w:p>
    <w:p>
      <w:pPr>
        <w:spacing w:after="0" w:line="240" w:lineRule="auto"/>
        <w:ind w:left="0" w:right="0" w:firstLine="0"/>
        <w:jc w:val="both"/>
        <w:rPr>
          <w:rFonts w:ascii="Times New Roman" w:hAnsi="Times New Roman"/>
          <w:sz w:val="20"/>
          <w:szCs w:val="20"/>
          <w:highlight w:val="none"/>
          <w14:ligatures w14:val="none"/>
        </w:rPr>
      </w:pPr>
      <w:r>
        <w:rPr>
          <w:rFonts w:ascii="Times New Roman" w:hAnsi="Times New Roman"/>
          <w:sz w:val="20"/>
          <w:szCs w:val="20"/>
          <w:highlight w:val="none"/>
        </w:rPr>
      </w:r>
      <w:r>
        <w:rPr>
          <w:rFonts w:ascii="Times New Roman" w:hAnsi="Times New Roman"/>
          <w:sz w:val="20"/>
          <w:szCs w:val="20"/>
          <w:highlight w:val="none"/>
        </w:rPr>
      </w:r>
    </w:p>
    <w:p>
      <w:pPr>
        <w:spacing w:after="0" w:line="240" w:lineRule="auto"/>
        <w:ind w:left="0" w:right="0" w:firstLine="0"/>
        <w:jc w:val="both"/>
        <w:rPr>
          <w:rFonts w:ascii="Times New Roman" w:hAnsi="Times New Roman"/>
          <w:sz w:val="20"/>
          <w:szCs w:val="20"/>
          <w:highlight w:val="none"/>
          <w14:ligatures w14:val="none"/>
        </w:rPr>
      </w:pPr>
      <w:r>
        <w:rPr>
          <w:rFonts w:ascii="Times New Roman" w:hAnsi="Times New Roman"/>
          <w:sz w:val="20"/>
          <w:szCs w:val="20"/>
          <w:highlight w:val="none"/>
        </w:rPr>
      </w:r>
      <w:r>
        <w:rPr>
          <w:rFonts w:ascii="Times New Roman" w:hAnsi="Times New Roman"/>
          <w:sz w:val="20"/>
          <w:szCs w:val="20"/>
          <w:highlight w:val="none"/>
        </w:rPr>
      </w:r>
    </w:p>
    <w:p>
      <w:pPr>
        <w:spacing w:after="0" w:line="240" w:lineRule="auto"/>
        <w:ind w:left="0" w:right="0" w:firstLine="0"/>
        <w:jc w:val="both"/>
        <w:rPr>
          <w:rFonts w:ascii="Times New Roman" w:hAnsi="Times New Roman"/>
          <w:sz w:val="20"/>
          <w:szCs w:val="20"/>
          <w:highlight w:val="none"/>
          <w14:ligatures w14:val="none"/>
        </w:rPr>
      </w:pPr>
      <w:r>
        <w:rPr>
          <w:rFonts w:ascii="Times New Roman" w:hAnsi="Times New Roman"/>
          <w:sz w:val="20"/>
          <w:szCs w:val="20"/>
          <w:highlight w:val="none"/>
        </w:rPr>
      </w:r>
      <w:r>
        <w:rPr>
          <w:rFonts w:ascii="Times New Roman" w:hAnsi="Times New Roman"/>
          <w:sz w:val="20"/>
          <w:szCs w:val="20"/>
          <w:highlight w:val="none"/>
        </w:rPr>
      </w:r>
    </w:p>
    <w:p>
      <w:pPr>
        <w:spacing w:after="0" w:line="240" w:lineRule="auto"/>
        <w:ind w:left="0" w:right="0" w:firstLine="0"/>
        <w:jc w:val="both"/>
        <w:rPr>
          <w:rFonts w:ascii="Times New Roman" w:hAnsi="Times New Roman"/>
          <w:sz w:val="20"/>
          <w:szCs w:val="20"/>
          <w:highlight w:val="none"/>
          <w14:ligatures w14:val="none"/>
        </w:rPr>
      </w:pPr>
      <w:r>
        <w:rPr>
          <w:rFonts w:ascii="Times New Roman" w:hAnsi="Times New Roman"/>
          <w:sz w:val="20"/>
          <w:szCs w:val="20"/>
          <w:highlight w:val="none"/>
        </w:rPr>
      </w:r>
      <w:r>
        <w:rPr>
          <w:rFonts w:ascii="Times New Roman" w:hAnsi="Times New Roman"/>
          <w:sz w:val="20"/>
          <w:szCs w:val="20"/>
          <w:highlight w:val="none"/>
        </w:rPr>
      </w:r>
    </w:p>
    <w:p>
      <w:pPr>
        <w:spacing w:after="0" w:line="240" w:lineRule="auto"/>
        <w:ind w:left="0" w:right="0" w:firstLine="0"/>
        <w:jc w:val="both"/>
        <w:rPr>
          <w:rFonts w:ascii="Times New Roman" w:hAnsi="Times New Roman"/>
          <w:sz w:val="20"/>
          <w:szCs w:val="20"/>
          <w:highlight w:val="none"/>
          <w14:ligatures w14:val="none"/>
        </w:rPr>
      </w:pPr>
      <w:r>
        <w:rPr>
          <w:rFonts w:ascii="Times New Roman" w:hAnsi="Times New Roman"/>
          <w:sz w:val="20"/>
          <w:szCs w:val="20"/>
          <w:highlight w:val="none"/>
        </w:rPr>
      </w:r>
      <w:r>
        <w:rPr>
          <w:rFonts w:ascii="Times New Roman" w:hAnsi="Times New Roman"/>
          <w:sz w:val="20"/>
          <w:szCs w:val="20"/>
          <w:highlight w:val="none"/>
        </w:rPr>
        <w:t xml:space="preserve">Молчанова Элеон</w:t>
      </w:r>
      <w:r>
        <w:rPr>
          <w:rFonts w:ascii="Times New Roman" w:hAnsi="Times New Roman"/>
          <w:sz w:val="20"/>
          <w:szCs w:val="20"/>
          <w:highlight w:val="none"/>
        </w:rPr>
        <w:t xml:space="preserve">ора Владимировна</w:t>
      </w:r>
      <w:r>
        <w:rPr>
          <w:rFonts w:ascii="Times New Roman" w:hAnsi="Times New Roman"/>
          <w:sz w:val="20"/>
          <w:szCs w:val="20"/>
          <w:highlight w:val="none"/>
          <w14:ligatures w14:val="none"/>
        </w:rPr>
      </w:r>
    </w:p>
    <w:p>
      <w:pPr>
        <w:spacing w:after="0" w:line="240" w:lineRule="auto"/>
        <w:ind w:left="0" w:right="0" w:firstLine="0"/>
        <w:jc w:val="both"/>
        <w:rPr>
          <w:rFonts w:ascii="Times New Roman" w:hAnsi="Times New Roman"/>
          <w:sz w:val="20"/>
          <w:szCs w:val="20"/>
          <w:highlight w:val="none"/>
          <w14:ligatures w14:val="none"/>
        </w:rPr>
      </w:pPr>
      <w:r>
        <w:rPr>
          <w:rFonts w:ascii="Times New Roman" w:hAnsi="Times New Roman"/>
          <w:sz w:val="20"/>
          <w:szCs w:val="20"/>
          <w:highlight w:val="none"/>
        </w:rPr>
        <w:t xml:space="preserve">8 (8652) 556-379</w:t>
      </w:r>
      <w:r>
        <w:rPr>
          <w:rFonts w:ascii="Times New Roman" w:hAnsi="Times New Roman"/>
          <w:sz w:val="20"/>
          <w:szCs w:val="20"/>
          <w:highlight w:val="none"/>
        </w:rPr>
      </w:r>
    </w:p>
    <w:sectPr>
      <w:headerReference w:type="default" r:id="rId9"/>
      <w:headerReference w:type="first" r:id="rId10"/>
      <w:footerReference w:type="first" r:id="rId11"/>
      <w:footnotePr/>
      <w:endnotePr/>
      <w:type w:val="nextPage"/>
      <w:pgSz w:w="11906" w:h="16838" w:orient="portrait"/>
      <w:pgMar w:top="1134" w:right="850" w:bottom="1134" w:left="1701" w:header="708" w:footer="708" w:gutter="0"/>
      <w:pgNumType w:start="1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ahoma">
    <w:panose1 w:val="020B0604030504040204"/>
  </w:font>
  <w:font w:name="PT Astra Serif">
    <w:panose1 w:val="020A0603040505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2">
    <w:p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none"/>
          <w14:ligatures w14:val="none"/>
        </w:rPr>
      </w:pPr>
      <w:r>
        <w:rPr>
          <w:rStyle w:val="829"/>
        </w:rPr>
        <w:footnoteRef/>
      </w:r>
      <w:r>
        <w:t xml:space="preserve"> </w:t>
      </w:r>
      <w:r>
        <w:rPr>
          <w:rFonts w:ascii="Times New Roman" w:hAnsi="Times New Roman"/>
          <w:sz w:val="24"/>
          <w:szCs w:val="24"/>
          <w:highlight w:val="none"/>
        </w:rPr>
        <w:t xml:space="preserve">обращаем внимание, что такие документы должны отвечать требованиям ст. </w:t>
      </w:r>
      <w:r>
        <w:rPr>
          <w:rFonts w:ascii="Times New Roman" w:hAnsi="Times New Roman"/>
          <w:sz w:val="24"/>
          <w:szCs w:val="24"/>
          <w:highlight w:val="none"/>
        </w:rPr>
        <w:t xml:space="preserve">21 Федерального закона от 13.07.2015 № 218-ФЗ «О государственной регистрации недвижимости»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4"/>
      <w:jc w:val="center"/>
    </w:pPr>
    <w:fldSimple w:instr="PAGE \* MERGEFORMAT">
      <w:r>
        <w:t xml:space="preserve">1</w:t>
      </w:r>
    </w:fldSimple>
  </w:p>
  <w:p>
    <w:pPr>
      <w:pStyle w:val="69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4"/>
      <w:jc w:val="center"/>
    </w:pPr>
  </w:p>
  <w:p>
    <w:pPr>
      <w:pStyle w:val="69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6">
    <w:name w:val="Heading 1"/>
    <w:basedOn w:val="844"/>
    <w:next w:val="844"/>
    <w:link w:val="667"/>
    <w:uiPriority w:val="9"/>
    <w:qFormat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7">
    <w:name w:val="Heading 1 Char"/>
    <w:link w:val="666"/>
    <w:uiPriority w:val="9"/>
    <w:rPr>
      <w:rFonts w:ascii="Arial" w:hAnsi="Arial" w:eastAsia="Arial" w:cs="Arial"/>
      <w:sz w:val="40"/>
      <w:szCs w:val="40"/>
    </w:rPr>
  </w:style>
  <w:style w:type="paragraph" w:styleId="668">
    <w:name w:val="Heading 2"/>
    <w:basedOn w:val="844"/>
    <w:next w:val="844"/>
    <w:link w:val="669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9">
    <w:name w:val="Heading 2 Char"/>
    <w:link w:val="668"/>
    <w:uiPriority w:val="9"/>
    <w:rPr>
      <w:rFonts w:ascii="Arial" w:hAnsi="Arial" w:eastAsia="Arial" w:cs="Arial"/>
      <w:sz w:val="34"/>
    </w:rPr>
  </w:style>
  <w:style w:type="paragraph" w:styleId="670">
    <w:name w:val="Heading 3"/>
    <w:basedOn w:val="844"/>
    <w:next w:val="844"/>
    <w:link w:val="671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1">
    <w:name w:val="Heading 3 Char"/>
    <w:link w:val="670"/>
    <w:uiPriority w:val="9"/>
    <w:rPr>
      <w:rFonts w:ascii="Arial" w:hAnsi="Arial" w:eastAsia="Arial" w:cs="Arial"/>
      <w:sz w:val="30"/>
      <w:szCs w:val="30"/>
    </w:rPr>
  </w:style>
  <w:style w:type="paragraph" w:styleId="672">
    <w:name w:val="Heading 4"/>
    <w:basedOn w:val="844"/>
    <w:next w:val="844"/>
    <w:link w:val="673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3">
    <w:name w:val="Heading 4 Char"/>
    <w:link w:val="672"/>
    <w:uiPriority w:val="9"/>
    <w:rPr>
      <w:rFonts w:ascii="Arial" w:hAnsi="Arial" w:eastAsia="Arial" w:cs="Arial"/>
      <w:b/>
      <w:bCs/>
      <w:sz w:val="26"/>
      <w:szCs w:val="26"/>
    </w:rPr>
  </w:style>
  <w:style w:type="paragraph" w:styleId="674">
    <w:name w:val="Heading 5"/>
    <w:basedOn w:val="844"/>
    <w:next w:val="844"/>
    <w:link w:val="675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5">
    <w:name w:val="Heading 5 Char"/>
    <w:link w:val="674"/>
    <w:uiPriority w:val="9"/>
    <w:rPr>
      <w:rFonts w:ascii="Arial" w:hAnsi="Arial" w:eastAsia="Arial" w:cs="Arial"/>
      <w:b/>
      <w:bCs/>
      <w:sz w:val="24"/>
      <w:szCs w:val="24"/>
    </w:rPr>
  </w:style>
  <w:style w:type="paragraph" w:styleId="676">
    <w:name w:val="Heading 6"/>
    <w:basedOn w:val="844"/>
    <w:next w:val="844"/>
    <w:link w:val="677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7">
    <w:name w:val="Heading 6 Char"/>
    <w:link w:val="676"/>
    <w:uiPriority w:val="9"/>
    <w:rPr>
      <w:rFonts w:ascii="Arial" w:hAnsi="Arial" w:eastAsia="Arial" w:cs="Arial"/>
      <w:b/>
      <w:bCs/>
      <w:sz w:val="22"/>
      <w:szCs w:val="22"/>
    </w:rPr>
  </w:style>
  <w:style w:type="paragraph" w:styleId="678">
    <w:name w:val="Heading 7"/>
    <w:basedOn w:val="844"/>
    <w:next w:val="844"/>
    <w:link w:val="679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9">
    <w:name w:val="Heading 7 Char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0">
    <w:name w:val="Heading 8"/>
    <w:basedOn w:val="844"/>
    <w:next w:val="844"/>
    <w:link w:val="681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1">
    <w:name w:val="Heading 8 Char"/>
    <w:link w:val="680"/>
    <w:uiPriority w:val="9"/>
    <w:rPr>
      <w:rFonts w:ascii="Arial" w:hAnsi="Arial" w:eastAsia="Arial" w:cs="Arial"/>
      <w:i/>
      <w:iCs/>
      <w:sz w:val="22"/>
      <w:szCs w:val="22"/>
    </w:rPr>
  </w:style>
  <w:style w:type="paragraph" w:styleId="682">
    <w:name w:val="Heading 9"/>
    <w:basedOn w:val="844"/>
    <w:next w:val="844"/>
    <w:link w:val="683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3">
    <w:name w:val="Heading 9 Char"/>
    <w:link w:val="682"/>
    <w:uiPriority w:val="9"/>
    <w:rPr>
      <w:rFonts w:ascii="Arial" w:hAnsi="Arial" w:eastAsia="Arial" w:cs="Arial"/>
      <w:i/>
      <w:iCs/>
      <w:sz w:val="21"/>
      <w:szCs w:val="21"/>
    </w:rPr>
  </w:style>
  <w:style w:type="paragraph" w:styleId="684">
    <w:name w:val="List Paragraph"/>
    <w:basedOn w:val="844"/>
    <w:uiPriority w:val="34"/>
    <w:qFormat/>
    <w:pPr>
      <w:ind w:left="720"/>
      <w:contextualSpacing/>
    </w:pPr>
  </w:style>
  <w:style w:type="paragraph" w:styleId="685">
    <w:name w:val="No Spacing"/>
    <w:uiPriority w:val="1"/>
    <w:qFormat/>
    <w:pPr>
      <w:spacing w:before="0" w:after="0" w:line="240" w:lineRule="auto"/>
    </w:pPr>
  </w:style>
  <w:style w:type="paragraph" w:styleId="686">
    <w:name w:val="Title"/>
    <w:basedOn w:val="844"/>
    <w:next w:val="844"/>
    <w:link w:val="687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687">
    <w:name w:val="Title Char"/>
    <w:link w:val="686"/>
    <w:uiPriority w:val="10"/>
    <w:rPr>
      <w:sz w:val="48"/>
      <w:szCs w:val="48"/>
    </w:rPr>
  </w:style>
  <w:style w:type="paragraph" w:styleId="688">
    <w:name w:val="Subtitle"/>
    <w:basedOn w:val="844"/>
    <w:next w:val="844"/>
    <w:link w:val="689"/>
    <w:uiPriority w:val="11"/>
    <w:qFormat/>
    <w:pPr>
      <w:spacing w:before="200" w:after="200"/>
    </w:pPr>
    <w:rPr>
      <w:sz w:val="24"/>
      <w:szCs w:val="24"/>
    </w:rPr>
  </w:style>
  <w:style w:type="character" w:styleId="689">
    <w:name w:val="Subtitle Char"/>
    <w:link w:val="688"/>
    <w:uiPriority w:val="11"/>
    <w:rPr>
      <w:sz w:val="24"/>
      <w:szCs w:val="24"/>
    </w:rPr>
  </w:style>
  <w:style w:type="paragraph" w:styleId="690">
    <w:name w:val="Quote"/>
    <w:basedOn w:val="844"/>
    <w:next w:val="844"/>
    <w:link w:val="691"/>
    <w:uiPriority w:val="29"/>
    <w:qFormat/>
    <w:pPr>
      <w:ind w:left="720" w:right="720"/>
    </w:pPr>
    <w:rPr>
      <w:i/>
    </w:rPr>
  </w:style>
  <w:style w:type="character" w:styleId="691">
    <w:name w:val="Quote Char"/>
    <w:link w:val="690"/>
    <w:uiPriority w:val="29"/>
    <w:rPr>
      <w:i/>
    </w:rPr>
  </w:style>
  <w:style w:type="paragraph" w:styleId="692">
    <w:name w:val="Intense Quote"/>
    <w:basedOn w:val="844"/>
    <w:next w:val="844"/>
    <w:link w:val="693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styleId="693">
    <w:name w:val="Intense Quote Char"/>
    <w:link w:val="692"/>
    <w:uiPriority w:val="30"/>
    <w:rPr>
      <w:i/>
    </w:rPr>
  </w:style>
  <w:style w:type="paragraph" w:styleId="694">
    <w:name w:val="Header"/>
    <w:basedOn w:val="844"/>
    <w:link w:val="695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695">
    <w:name w:val="Header Char"/>
    <w:link w:val="694"/>
    <w:uiPriority w:val="99"/>
  </w:style>
  <w:style w:type="paragraph" w:styleId="696">
    <w:name w:val="Footer"/>
    <w:basedOn w:val="844"/>
    <w:link w:val="699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697">
    <w:name w:val="Footer Char"/>
    <w:link w:val="696"/>
    <w:uiPriority w:val="99"/>
  </w:style>
  <w:style w:type="paragraph" w:styleId="698">
    <w:name w:val="Caption"/>
    <w:basedOn w:val="844"/>
    <w:next w:val="84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9">
    <w:name w:val="Caption Char"/>
    <w:basedOn w:val="698"/>
    <w:link w:val="696"/>
    <w:uiPriority w:val="99"/>
  </w:style>
  <w:style w:type="table" w:styleId="70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  <w:shd w:val="clear" w:color="ffffff" w:themeColor="accent1" w:themeTint="EA" w:fill="5d8dc2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  <w:shd w:val="clear" w:color="ffffff" w:themeColor="accent3" w:themeTint="FE" w:fill="9bba59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text1" w:fill="000000" w:themeFill="text1"/>
      </w:tcPr>
    </w:tblStylePr>
  </w:style>
  <w:style w:type="table" w:styleId="73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1" w:fill="4f81bd" w:themeFill="accent1"/>
      </w:tcPr>
    </w:tblStylePr>
  </w:style>
  <w:style w:type="table" w:styleId="73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2" w:fill="c0504d" w:themeFill="accent2"/>
      </w:tcPr>
    </w:tblStylePr>
  </w:style>
  <w:style w:type="table" w:styleId="73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3" w:fill="9bbb59" w:themeFill="accent3"/>
      </w:tcPr>
    </w:tblStylePr>
  </w:style>
  <w:style w:type="table" w:styleId="73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4" w:fill="8064a2" w:themeFill="accent4"/>
      </w:tcPr>
    </w:tblStylePr>
  </w:style>
  <w:style w:type="table" w:styleId="74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5" w:fill="4bacc6" w:themeFill="accent5"/>
      </w:tcPr>
    </w:tblStylePr>
  </w:style>
  <w:style w:type="table" w:styleId="74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6" w:fill="f79646" w:themeFill="accent6"/>
      </w:tcPr>
    </w:tblStylePr>
  </w:style>
  <w:style w:type="table" w:styleId="74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/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5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  <w:shd w:val="clear" w:color="ffffff"/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5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/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5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  <w:shd w:val="clear" w:color="ffffff"/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5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/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5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  <w:shd w:val="clear" w:color="ffffff"/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5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  <w:shd w:val="clear" w:color="ffffff"/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5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text1" w:themeTint="80" w:sz="32" w:space="0"/>
          <w:bottom w:val="single" w:color="000000" w:themeColor="light1" w:sz="12" w:space="0"/>
        </w:tcBorders>
        <w:shd w:val="clear" w:color="ffffff" w:themeColor="text1" w:themeTint="80" w:fill="7f7f7f" w:themeFill="text1" w:themeFillTint="80"/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1" w:fill="4f81bd" w:themeFill="accent1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themeColor="accent1" w:fill="4f81bd" w:themeFill="accent1"/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2" w:themeTint="97" w:sz="32" w:space="0"/>
          <w:bottom w:val="single" w:color="000000" w:themeColor="light1" w:sz="12" w:space="0"/>
        </w:tcBorders>
        <w:shd w:val="clear" w:color="ffffff" w:themeColor="accent2" w:themeTint="97" w:fill="d99694" w:themeFill="accent2" w:themeFillTint="97"/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3" w:themeTint="98" w:sz="32" w:space="0"/>
          <w:bottom w:val="single" w:color="000000" w:themeColor="light1" w:sz="12" w:space="0"/>
        </w:tcBorders>
        <w:shd w:val="clear" w:color="ffffff" w:themeColor="accent3" w:themeTint="98" w:fill="c3d69b" w:themeFill="accent3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4" w:themeTint="9A" w:sz="32" w:space="0"/>
          <w:bottom w:val="single" w:color="000000" w:themeColor="light1" w:sz="12" w:space="0"/>
        </w:tcBorders>
        <w:shd w:val="clear" w:color="ffffff" w:themeColor="accent4" w:themeTint="9A" w:fill="b2a1c6" w:themeFill="accent4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5" w:themeTint="9A" w:sz="32" w:space="0"/>
          <w:bottom w:val="single" w:color="000000" w:themeColor="light1" w:sz="12" w:space="0"/>
        </w:tcBorders>
        <w:shd w:val="clear" w:color="ffffff" w:themeColor="accent5" w:themeTint="9A" w:fill="91cddc" w:themeFill="accent5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6" w:themeTint="98" w:sz="32" w:space="0"/>
          <w:bottom w:val="single" w:color="000000" w:themeColor="light1" w:sz="12" w:space="0"/>
        </w:tcBorders>
        <w:shd w:val="clear" w:color="ffffff" w:themeColor="accent6" w:themeTint="98" w:fill="f9bf90" w:themeFill="accent6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/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/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/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  <w:shd w:val="clear" w:color="ffffff"/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/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  <w:shd w:val="clear" w:color="ffffff"/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  <w:shd w:val="clear" w:color="ffffff"/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6">
    <w:name w:val="Hyperlink"/>
    <w:uiPriority w:val="99"/>
    <w:unhideWhenUsed/>
    <w:rPr>
      <w:color w:val="0000ff" w:themeColor="hyperlink"/>
      <w:u w:val="single"/>
    </w:rPr>
  </w:style>
  <w:style w:type="paragraph" w:styleId="827">
    <w:name w:val="footnote text"/>
    <w:basedOn w:val="844"/>
    <w:link w:val="828"/>
    <w:uiPriority w:val="99"/>
    <w:semiHidden/>
    <w:unhideWhenUsed/>
    <w:pPr>
      <w:spacing w:after="40" w:line="240" w:lineRule="auto"/>
    </w:pPr>
    <w:rPr>
      <w:sz w:val="18"/>
    </w:rPr>
  </w:style>
  <w:style w:type="character" w:styleId="828">
    <w:name w:val="Footnote Text Char"/>
    <w:link w:val="827"/>
    <w:uiPriority w:val="99"/>
    <w:rPr>
      <w:sz w:val="18"/>
    </w:rPr>
  </w:style>
  <w:style w:type="character" w:styleId="829">
    <w:name w:val="footnote reference"/>
    <w:uiPriority w:val="99"/>
    <w:unhideWhenUsed/>
    <w:rPr>
      <w:vertAlign w:val="superscript"/>
    </w:rPr>
  </w:style>
  <w:style w:type="paragraph" w:styleId="830">
    <w:name w:val="endnote text"/>
    <w:basedOn w:val="844"/>
    <w:link w:val="831"/>
    <w:uiPriority w:val="99"/>
    <w:semiHidden/>
    <w:unhideWhenUsed/>
    <w:pPr>
      <w:spacing w:after="0" w:line="240" w:lineRule="auto"/>
    </w:pPr>
    <w:rPr>
      <w:sz w:val="20"/>
    </w:rPr>
  </w:style>
  <w:style w:type="character" w:styleId="831">
    <w:name w:val="Endnote Text Char"/>
    <w:link w:val="830"/>
    <w:uiPriority w:val="99"/>
    <w:rPr>
      <w:sz w:val="20"/>
    </w:rPr>
  </w:style>
  <w:style w:type="character" w:styleId="832">
    <w:name w:val="endnote reference"/>
    <w:uiPriority w:val="99"/>
    <w:semiHidden/>
    <w:unhideWhenUsed/>
    <w:rPr>
      <w:vertAlign w:val="superscript"/>
    </w:rPr>
  </w:style>
  <w:style w:type="paragraph" w:styleId="833">
    <w:name w:val="toc 1"/>
    <w:basedOn w:val="844"/>
    <w:next w:val="844"/>
    <w:uiPriority w:val="39"/>
    <w:unhideWhenUsed/>
    <w:pPr>
      <w:spacing w:after="57"/>
      <w:ind w:left="0" w:right="0" w:firstLine="0"/>
    </w:pPr>
  </w:style>
  <w:style w:type="paragraph" w:styleId="834">
    <w:name w:val="toc 2"/>
    <w:basedOn w:val="844"/>
    <w:next w:val="844"/>
    <w:uiPriority w:val="39"/>
    <w:unhideWhenUsed/>
    <w:pPr>
      <w:spacing w:after="57"/>
      <w:ind w:left="283" w:right="0" w:firstLine="0"/>
    </w:pPr>
  </w:style>
  <w:style w:type="paragraph" w:styleId="835">
    <w:name w:val="toc 3"/>
    <w:basedOn w:val="844"/>
    <w:next w:val="844"/>
    <w:uiPriority w:val="39"/>
    <w:unhideWhenUsed/>
    <w:pPr>
      <w:spacing w:after="57"/>
      <w:ind w:left="567" w:right="0" w:firstLine="0"/>
    </w:pPr>
  </w:style>
  <w:style w:type="paragraph" w:styleId="836">
    <w:name w:val="toc 4"/>
    <w:basedOn w:val="844"/>
    <w:next w:val="844"/>
    <w:uiPriority w:val="39"/>
    <w:unhideWhenUsed/>
    <w:pPr>
      <w:spacing w:after="57"/>
      <w:ind w:left="850" w:right="0" w:firstLine="0"/>
    </w:pPr>
  </w:style>
  <w:style w:type="paragraph" w:styleId="837">
    <w:name w:val="toc 5"/>
    <w:basedOn w:val="844"/>
    <w:next w:val="844"/>
    <w:uiPriority w:val="39"/>
    <w:unhideWhenUsed/>
    <w:pPr>
      <w:spacing w:after="57"/>
      <w:ind w:left="1134" w:right="0" w:firstLine="0"/>
    </w:pPr>
  </w:style>
  <w:style w:type="paragraph" w:styleId="838">
    <w:name w:val="toc 6"/>
    <w:basedOn w:val="844"/>
    <w:next w:val="844"/>
    <w:uiPriority w:val="39"/>
    <w:unhideWhenUsed/>
    <w:pPr>
      <w:spacing w:after="57"/>
      <w:ind w:left="1417" w:right="0" w:firstLine="0"/>
    </w:pPr>
  </w:style>
  <w:style w:type="paragraph" w:styleId="839">
    <w:name w:val="toc 7"/>
    <w:basedOn w:val="844"/>
    <w:next w:val="844"/>
    <w:uiPriority w:val="39"/>
    <w:unhideWhenUsed/>
    <w:pPr>
      <w:spacing w:after="57"/>
      <w:ind w:left="1701" w:right="0" w:firstLine="0"/>
    </w:pPr>
  </w:style>
  <w:style w:type="paragraph" w:styleId="840">
    <w:name w:val="toc 8"/>
    <w:basedOn w:val="844"/>
    <w:next w:val="844"/>
    <w:uiPriority w:val="39"/>
    <w:unhideWhenUsed/>
    <w:pPr>
      <w:spacing w:after="57"/>
      <w:ind w:left="1984" w:right="0" w:firstLine="0"/>
    </w:pPr>
  </w:style>
  <w:style w:type="paragraph" w:styleId="841">
    <w:name w:val="toc 9"/>
    <w:basedOn w:val="844"/>
    <w:next w:val="844"/>
    <w:uiPriority w:val="39"/>
    <w:unhideWhenUsed/>
    <w:pPr>
      <w:spacing w:after="57"/>
      <w:ind w:left="2268" w:right="0" w:firstLine="0"/>
    </w:pPr>
  </w:style>
  <w:style w:type="paragraph" w:styleId="842">
    <w:name w:val="TOC Heading"/>
    <w:uiPriority w:val="39"/>
    <w:unhideWhenUsed/>
  </w:style>
  <w:style w:type="paragraph" w:styleId="843">
    <w:name w:val="table of figures"/>
    <w:basedOn w:val="844"/>
    <w:next w:val="844"/>
    <w:uiPriority w:val="99"/>
    <w:unhideWhenUsed/>
    <w:pPr>
      <w:spacing w:after="0" w:afterAutospacing="0"/>
    </w:pPr>
  </w:style>
  <w:style w:type="paragraph" w:styleId="844" w:default="1">
    <w:name w:val="Normal"/>
    <w:next w:val="844"/>
    <w:link w:val="844"/>
    <w:qFormat/>
    <w:pPr>
      <w:spacing w:after="200" w:line="276" w:lineRule="auto"/>
    </w:pPr>
    <w:rPr>
      <w:rFonts w:eastAsia="Times New Roman"/>
      <w:sz w:val="22"/>
      <w:szCs w:val="22"/>
      <w:lang w:val="ru-RU" w:eastAsia="en-US" w:bidi="ar-SA"/>
    </w:rPr>
  </w:style>
  <w:style w:type="paragraph" w:styleId="845">
    <w:name w:val="Заголовок 2"/>
    <w:basedOn w:val="844"/>
    <w:next w:val="845"/>
    <w:link w:val="865"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character" w:styleId="846">
    <w:name w:val="Основной шрифт абзаца"/>
    <w:next w:val="846"/>
    <w:link w:val="844"/>
    <w:uiPriority w:val="1"/>
    <w:unhideWhenUsed/>
  </w:style>
  <w:style w:type="table" w:styleId="847">
    <w:name w:val="Обычная таблица"/>
    <w:next w:val="847"/>
    <w:link w:val="844"/>
    <w:uiPriority w:val="99"/>
    <w:semiHidden/>
    <w:unhideWhenUsed/>
    <w:tblPr/>
  </w:style>
  <w:style w:type="numbering" w:styleId="848">
    <w:name w:val="Нет списка"/>
    <w:next w:val="848"/>
    <w:link w:val="844"/>
    <w:uiPriority w:val="99"/>
    <w:semiHidden/>
    <w:unhideWhenUsed/>
  </w:style>
  <w:style w:type="table" w:styleId="849">
    <w:name w:val="Сетка таблицы"/>
    <w:basedOn w:val="847"/>
    <w:next w:val="849"/>
    <w:link w:val="844"/>
    <w:uiPriority w:val="59"/>
    <w:pPr>
      <w:spacing w:after="0" w:line="240" w:lineRule="auto"/>
    </w:pPr>
    <w:tblPr/>
  </w:style>
  <w:style w:type="paragraph" w:styleId="850">
    <w:name w:val="Основной текст"/>
    <w:basedOn w:val="844"/>
    <w:next w:val="850"/>
    <w:link w:val="851"/>
    <w:pPr>
      <w:spacing w:after="0" w:line="240" w:lineRule="auto"/>
      <w:jc w:val="both"/>
    </w:pPr>
    <w:rPr>
      <w:rFonts w:ascii="Times New Roman" w:hAnsi="Times New Roman"/>
      <w:sz w:val="28"/>
      <w:szCs w:val="24"/>
      <w:lang w:eastAsia="ru-RU"/>
    </w:rPr>
  </w:style>
  <w:style w:type="character" w:styleId="851">
    <w:name w:val="Основной текст Знак"/>
    <w:next w:val="851"/>
    <w:link w:val="850"/>
    <w:rPr>
      <w:rFonts w:ascii="Times New Roman" w:hAnsi="Times New Roman" w:eastAsia="Times New Roman"/>
      <w:sz w:val="28"/>
      <w:szCs w:val="24"/>
    </w:rPr>
  </w:style>
  <w:style w:type="paragraph" w:styleId="852">
    <w:name w:val="Основной текст с отступом"/>
    <w:basedOn w:val="844"/>
    <w:next w:val="852"/>
    <w:link w:val="853"/>
    <w:pPr>
      <w:spacing w:after="0" w:line="240" w:lineRule="auto"/>
      <w:ind w:firstLine="708"/>
      <w:jc w:val="both"/>
    </w:pPr>
    <w:rPr>
      <w:rFonts w:ascii="Times New Roman" w:hAnsi="Times New Roman"/>
      <w:sz w:val="28"/>
      <w:szCs w:val="24"/>
      <w:lang w:eastAsia="ru-RU"/>
    </w:rPr>
  </w:style>
  <w:style w:type="character" w:styleId="853">
    <w:name w:val="Основной текст с отступом Знак"/>
    <w:next w:val="853"/>
    <w:link w:val="852"/>
    <w:rPr>
      <w:rFonts w:ascii="Times New Roman" w:hAnsi="Times New Roman" w:eastAsia="Times New Roman"/>
      <w:sz w:val="28"/>
      <w:szCs w:val="24"/>
    </w:rPr>
  </w:style>
  <w:style w:type="paragraph" w:styleId="854">
    <w:name w:val="Текст сноски"/>
    <w:basedOn w:val="844"/>
    <w:next w:val="854"/>
    <w:link w:val="855"/>
    <w:uiPriority w:val="99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styleId="855">
    <w:name w:val="Текст сноски Знак"/>
    <w:next w:val="855"/>
    <w:link w:val="854"/>
    <w:uiPriority w:val="99"/>
    <w:rPr>
      <w:rFonts w:ascii="Times New Roman" w:hAnsi="Times New Roman" w:eastAsia="Times New Roman"/>
    </w:rPr>
  </w:style>
  <w:style w:type="character" w:styleId="856">
    <w:name w:val="Знак сноски"/>
    <w:next w:val="856"/>
    <w:link w:val="844"/>
    <w:uiPriority w:val="99"/>
    <w:rPr>
      <w:vertAlign w:val="superscript"/>
    </w:rPr>
  </w:style>
  <w:style w:type="paragraph" w:styleId="857">
    <w:name w:val="Текст выноски"/>
    <w:basedOn w:val="844"/>
    <w:next w:val="857"/>
    <w:link w:val="844"/>
    <w:semiHidden/>
    <w:rPr>
      <w:rFonts w:ascii="Tahoma" w:hAnsi="Tahoma" w:cs="Tahoma"/>
      <w:sz w:val="16"/>
      <w:szCs w:val="16"/>
    </w:rPr>
  </w:style>
  <w:style w:type="character" w:styleId="858">
    <w:name w:val="Гиперссылка"/>
    <w:next w:val="858"/>
    <w:link w:val="844"/>
    <w:uiPriority w:val="99"/>
    <w:unhideWhenUsed/>
    <w:rPr>
      <w:color w:val="0563c1"/>
      <w:u w:val="single"/>
    </w:rPr>
  </w:style>
  <w:style w:type="paragraph" w:styleId="859">
    <w:name w:val="Верхний колонтитул"/>
    <w:basedOn w:val="844"/>
    <w:next w:val="859"/>
    <w:link w:val="860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0">
    <w:name w:val="Верхний колонтитул Знак"/>
    <w:next w:val="860"/>
    <w:link w:val="859"/>
    <w:uiPriority w:val="99"/>
    <w:rPr>
      <w:rFonts w:eastAsia="Times New Roman"/>
      <w:sz w:val="22"/>
      <w:szCs w:val="22"/>
      <w:lang w:eastAsia="en-US"/>
    </w:rPr>
  </w:style>
  <w:style w:type="paragraph" w:styleId="861">
    <w:name w:val="Нижний колонтитул"/>
    <w:basedOn w:val="844"/>
    <w:next w:val="861"/>
    <w:link w:val="862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2">
    <w:name w:val="Нижний колонтитул Знак"/>
    <w:next w:val="862"/>
    <w:link w:val="861"/>
    <w:uiPriority w:val="99"/>
    <w:rPr>
      <w:rFonts w:eastAsia="Times New Roman"/>
      <w:sz w:val="22"/>
      <w:szCs w:val="22"/>
      <w:lang w:eastAsia="en-US"/>
    </w:rPr>
  </w:style>
  <w:style w:type="numbering" w:styleId="863">
    <w:name w:val="Нет списка1"/>
    <w:next w:val="848"/>
    <w:link w:val="844"/>
    <w:uiPriority w:val="99"/>
    <w:semiHidden/>
    <w:unhideWhenUsed/>
  </w:style>
  <w:style w:type="table" w:styleId="864">
    <w:name w:val="Сетка таблицы1"/>
    <w:basedOn w:val="847"/>
    <w:next w:val="849"/>
    <w:link w:val="844"/>
    <w:uiPriority w:val="59"/>
    <w:tblPr/>
  </w:style>
  <w:style w:type="character" w:styleId="865">
    <w:name w:val="Заголовок 2 Знак"/>
    <w:next w:val="865"/>
    <w:link w:val="845"/>
    <w:uiPriority w:val="9"/>
    <w:rPr>
      <w:rFonts w:ascii="Times New Roman" w:hAnsi="Times New Roman" w:eastAsia="Times New Roman"/>
      <w:b/>
      <w:bCs/>
      <w:sz w:val="36"/>
      <w:szCs w:val="36"/>
    </w:rPr>
  </w:style>
  <w:style w:type="paragraph" w:styleId="866">
    <w:name w:val="Без интервала"/>
    <w:next w:val="866"/>
    <w:link w:val="844"/>
    <w:uiPriority w:val="1"/>
    <w:qFormat/>
    <w:rPr>
      <w:rFonts w:eastAsia="Times New Roman"/>
      <w:sz w:val="22"/>
      <w:szCs w:val="22"/>
      <w:lang w:val="ru-RU" w:eastAsia="en-US" w:bidi="ar-SA"/>
    </w:rPr>
  </w:style>
  <w:style w:type="character" w:styleId="867" w:default="1">
    <w:name w:val="Default Paragraph Font"/>
    <w:uiPriority w:val="1"/>
    <w:semiHidden/>
    <w:unhideWhenUsed/>
  </w:style>
  <w:style w:type="numbering" w:styleId="868" w:default="1">
    <w:name w:val="No List"/>
    <w:uiPriority w:val="99"/>
    <w:semiHidden/>
    <w:unhideWhenUsed/>
  </w:style>
  <w:style w:type="table" w:styleId="869" w:default="1">
    <w:name w:val="Normal Table"/>
    <w:uiPriority w:val="99"/>
    <w:semiHidden/>
    <w:unhideWhenUsed/>
    <w:tblPr/>
  </w:style>
  <w:style w:type="paragraph" w:styleId="1_854" w:customStyle="1">
    <w:name w:val="Body Text"/>
    <w:basedOn w:val="846"/>
    <w:link w:val="871"/>
    <w:pPr>
      <w:keepNext w:val="0"/>
      <w:keepLines w:val="0"/>
      <w:pageBreakBefore w:val="0"/>
      <w:widowControl/>
      <w:suppressLineNumbers w:val="0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 w:color="000000"/>
      <w:spacing w:before="0" w:beforeAutospacing="0" w:after="0" w:afterAutospacing="0" w:line="240" w:lineRule="auto"/>
      <w:ind w:left="0" w:right="0" w:firstLine="0"/>
      <w:contextualSpacing w:val="0"/>
      <w:jc w:val="left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1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Pankova_AA</dc:creator>
  <cp:revision>8</cp:revision>
  <dcterms:created xsi:type="dcterms:W3CDTF">2024-10-18T06:44:00Z</dcterms:created>
  <dcterms:modified xsi:type="dcterms:W3CDTF">2025-01-17T12:29:15Z</dcterms:modified>
  <cp:version>1048576</cp:version>
</cp:coreProperties>
</file>